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11.1.2019, 12:43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Novojičínští učni mají učebnu s CNC stroji</w:t>
      </w:r>
    </w:p>
    <w:p>
      <w:pPr/>
      <w:r>
        <w:rPr/>
        <w:t xml:space="preserve">Obsluha profesionálního CNC stroje - takto vypadá výuka mechaniků, obráběčů kovů a nástrojářů v Novém Jičíně. Díky nové učebně zažívají žáci Střední školy technické a zemědělské praxi jako ve skutečné firmě. </w:t>
      </w:r>
    </w:p>
    <w:p>
      <w:pPr/>
      <w:r>
        <w:rPr/>
        <w:t xml:space="preserve">“Je to něco jiného než když jenom programujete na počítači a vidíte to v té simulaci. Tady to vidíte naživo,” sdělil Tomáš Klézl, SŠ technická a zemědělská Nový Jičín</w:t>
      </w:r>
    </w:p>
    <w:p>
      <w:pPr/>
      <w:r>
        <w:rPr/>
        <w:t xml:space="preserve">Finance na vybudování této učebny a také na další novinky, jako je projekt svařování a laboratoře měření, obdržela škola z dotace Moravskoslezského kraje. </w:t>
      </w:r>
    </w:p>
    <w:p>
      <w:pPr/>
      <w:r>
        <w:rPr/>
        <w:t xml:space="preserve">“Naše škola získala vybavení v řádu milionů korun, a výrazně se nám podařilo zkvalitnit výuku žáků,” uvedl Bohumír Kusý, ředitel SŠ technická a zemědělská Nový Jičín. </w:t>
      </w:r>
    </w:p>
    <w:p>
      <w:pPr/>
      <w:r>
        <w:rPr/>
        <w:t xml:space="preserve">”Dneska ta digitální technika postupuje a převedla se nám samozřejmě i do těchto měřidel. Když jsem se učil já, tak jsem znali jen posuvné měřítko, znali jsme mikrometr. Neznali jsme digitální věci,” podotkl Luděk Kostelník, vedoucí učitel odborného výcviku, SŠ technická a zemědělská Nový Jičín. </w:t>
      </w:r>
    </w:p>
    <w:p>
      <w:pPr/>
      <w:r>
        <w:rPr/>
        <w:t xml:space="preserve">Práci s novými špičkovými měřidly a s počítačem řízenými obráběcími stroji teď škola postupně zavede do všech ročníků strojírenských oborů.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5062/novojicinsti-ucni-maji-ucebnu-s-cnc-stro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2026-04-29T18:34:39+02:00</dcterms:created>
  <dcterms:modified xsi:type="dcterms:W3CDTF">2026-04-29T18:34:39+02:00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