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16.1.2019,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akademie začíná v únoru</w:t>
      </w:r>
    </w:p>
    <w:p>
      <w:pPr/>
      <w:r>
        <w:rPr/>
        <w:t xml:space="preserve">Senior akademii uspořádalo Město Opava poprvé v roce 2017. Jejím cílem bylo zprostředkovat starším lidem informace, které přispějí k jejich vlastní bezpečnosti. </w:t>
      </w:r>
    </w:p>
    <w:p>
      <w:pPr/>
      <w:r>
        <w:rPr/>
        <w:t xml:space="preserve">Zapsat se mohou zájemci od 50 let výš, kteří od února do května absolvují zdarma celkem 13 přednášek na nejrůznější témata. Dozví se třeba  o chování řidičů i chodců na silnicích, jak předcházet požárům či o podvodnících, kteří cílí na starší lidi.  „Na seniory si troufnou o to víc, protože ví, že jsou důvěřiví. Senioři také mívají senioři mívají snížené reakce, nemají už tolik  fyzické zdatnosti, síly, takže nedokáží tolik odporovat, podotýká preventistka Pavla Welnová z Policie ČR Opava.</w:t>
      </w:r>
    </w:p>
    <w:p>
      <w:pPr/>
      <w:r>
        <w:rPr/>
        <w:t xml:space="preserve">Velmi oblíbené jsou praktické ukázky sebeobrany, kde zkušení instruktoři  ukazují, jak  je možné účinně postavit  útočníkovi, který je mladší a silnější.  Radí lidem, jak k tomu mohou použít předměty, které mají zrovna u sebe – jako je třeba hůl, deštník nebo klíče. Praktickou část obsahuje také přednáška o první pomoci, kde zdravotníci učí  například masáž srdce.</w:t>
      </w:r>
    </w:p>
    <w:p>
      <w:pPr/>
      <w:r>
        <w:rPr/>
        <w:t xml:space="preserve">„Každý z nás se může  ocitnout v situaci, kdy bude záležet jen na něm, jak se zachová. V reálu jsou potom teoretické znalosti daleko méně jasné, než se zdálo. A proto je zařazení praktických dovedností důležitou součástí,“  upozorňuje organizátorka akademie Dagmar Polášková z opavského magistrátu.</w:t>
      </w:r>
    </w:p>
    <w:p>
      <w:pPr/>
      <w:r>
        <w:rPr/>
        <w:t xml:space="preserve">Zájemci o senior akademii se mohou přihlásit do konce ledna. Počet míst je omezený číslem 50. První, úvodní přednáška, začíná 7. února v areálu Magistrátu Opavy na Krnovské ulici. Celý cyklus Senior akademie bude končit v květnu. Absolventi dostanou nakonec osvědčení a drobný dárek.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SENIOR AKADEMIE – PŘIHLÁŠKY:</w:t>
      </w:r>
    </w:p>
    <w:p>
      <w:pPr/>
      <w:r>
        <w:rPr/>
        <w:t xml:space="preserve">Dagmar Polášková</w:t>
      </w:r>
    </w:p>
    <w:p>
      <w:pPr/>
      <w:r>
        <w:rPr/>
        <w:t xml:space="preserve">Magistrát města Opavy</w:t>
      </w:r>
    </w:p>
    <w:p>
      <w:pPr/>
      <w:r>
        <w:rPr/>
        <w:t xml:space="preserve">tel. č: 553 756 725, 604 229 336</w:t>
      </w:r>
    </w:p>
    <w:p>
      <w:pPr/>
      <w:r>
        <w:rPr/>
        <w:t xml:space="preserve">e-mail: </w:t>
      </w:r>
      <w:hyperlink r:id="rId9" w:history="1">
        <w:r>
          <w:rPr/>
          <w:t xml:space="preserve">dagmar.polaskova@opava-city.cz</w:t>
        </w:r>
      </w:hyperlink>
      <w:r>
        <w:rPr/>
        <w:t xml:space="preserve">.</w:t>
      </w:r>
    </w:p>
    <w:p>
      <w:pPr/>
      <w:r>
        <w:rPr>
          <w:u w:val="single"/>
        </w:rPr>
        <w:t xml:space="preserve">Nutné uvést:</w:t>
      </w:r>
      <w:r>
        <w:rPr/>
        <w:t xml:space="preserve">jméno, příjmení, rok narození, adresu bydliště, telefon, příp. e-mail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099/senior-akademie-zacina-v-unoru" TargetMode="External"/><Relationship Id="rId9" Type="http://schemas.openxmlformats.org/officeDocument/2006/relationships/hyperlink" Target="mailto:dagmar.polaskova@opava-cit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2026-06-16T09:46:57+02:00</dcterms:created>
  <dcterms:modified xsi:type="dcterms:W3CDTF">2026-06-16T09:46:57+02:00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