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22.1.2019, 15:05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Lidé se nemusí stěhovat z domu na Horním náměstí v Opavě</w:t></w:r></w:p><w:p><w:pPr/><w:r><w:rPr/><w:t xml:space="preserve">Dům stojí na opavském Horním náměstí od r. 1964. Běhemuplynulých pěti desetiletí  tady neprobíhaly žádné většíopravy. Důsledkem toho jsou netěsnící okna a dveře, plíseň nastěnách… Nájemníci těchto městských bytů volali po opravědlouho. Před dvěma lety je město vyslyšelo s tím, že kvůlirozsáhlé rekonstrukci budou muset dům opustit.   "Nelíbilose nám, že bychom museli odejít z bytů, které jsme si mnozína své náklady opravili,"  řekla nám jedna z obyvatelů domu Jana Vavrečková, která zorganizovala petici proti vystěhování s víc jak šesti sty podpisy.  Přestavboutady měly vzniknout komfortní byty a také fasáda směrem donáměstí se měla změnit.Z  převážně dvou pokojových bytů se měly stát čtyřpokojové. Protose mělo 52 nájemníků vystěhovat. Teď je ale všechno jinak.  „Došlo k náhlé změně záměru, který nebyl do detailupřipraven, tak aby se mohla realizovat  tato akce deklarovanáminulým vedením,“ objasňuje Hana Brňáková (Piráti & Opavané), 1. náměstkyně primátora Opavy</w:t></w:r></w:p><w:p><w:pPr/><w:r><w:rPr/><w:t xml:space="preserve"> "Dnes jsou v domě nájemníci, chtějí tam zůstat, jsou to jejich byty.Proto jsme se rozhodli, že dům  pouze zrevitalizujeme, opravíme auděláme podmínky pro jejich kvalitní bydlení.“ říká  primátor  Opavy Tomáš Navrátil (ANO).</w:t></w:r></w:p><w:p><w:pPr/><w:r><w:rPr/><w:t xml:space="preserve">Lidéteď budou moci v domě zůstati i po dobu oprav. Ty jsou nevyhnutelné.  „Tato budova nesplňuje podmínky energetického auditu. Proto bude zlepšen tepelný skelet a dojde k úspoře jak tepelné, tak ifinanční v návaznosti na  rekonstrukci,“ popisuje  Jaromír Hudeček, odb. rozvoje města a strategického plánování, Magistrát Opava.  Opravyza víc jak 20 milionů korun začnou na jaře a během půl roku byměly být hotové.  Kromě zateplenískeletu dojde i na výměnu oken a  dveří, úpravu střechy nebobalkónů.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156/lide-se-nemusi-stehovat-z%C2%A0domu-na-hornim-namest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2026-06-18T07:07:02+02:00</dcterms:created>
  <dcterms:modified xsi:type="dcterms:W3CDTF">2026-06-18T07:07:02+02:00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