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Znalcům z kauzy Kramný hrozí tři roky vězení</w:t>
      </w:r>
    </w:p>
    <w:p>
      <w:pPr/>
      <w:r>
        <w:rPr/>
        <w:t xml:space="preserve">Obě zemřely na dovolené v Egyptě v roce 2013. Podle pravomocného rozsudku je Kramný usmrtil elektrickým proudem. Znalci jako pravděpodobnější příčinu označili otravu. Podle státní zástupkyně uváděli protichůdné a nepravdivé skutečnosti. </w:t>
      </w:r>
    </w:p>
    <w:p>
      <w:pPr/>
      <w:r>
        <w:rPr/>
        <w:t xml:space="preserve">Marta Schulmeisterová, státní zástupkyně: "Obvinění jsou stíháni pro přečin křivé výpovědi a nepravdivého znaleckého posudku. Znalci vyspekulovali, že k úmrtí nezletilé Kláry Kramné a její matky Moniky došlo k intoxikací, tedy otravou jídlem a dehydratací. Jiní znalci uvedli, že k úmrtí a příčině smrti došlo zásahem el proudu. Musí se především dokázat úmysl, je to věc prokazování."  </w:t>
      </w:r>
    </w:p>
    <w:p>
      <w:pPr/>
      <w:r>
        <w:rPr/>
        <w:t xml:space="preserve">Oba znalci vinu odmítají. V případě prokázání viny jim hrozí až tři roky vězení.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68/znalcum-z-kauzy-kramny-hrozi-tri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2026-06-16T09:37:23+02:00</dcterms:created>
  <dcterms:modified xsi:type="dcterms:W3CDTF">2026-06-16T09:37:23+02:00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