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ožil VI. reprezentačním plesem</w:t>
      </w:r>
    </w:p>
    <w:p>
      <w:pPr/>
      <w:r>
        <w:rPr/>
        <w:t xml:space="preserve">Sál Kulturního centra ve Frýdlantu nad Ostravicí ožil v pořadí již VI. reprezentačním plesem města. Letos na téma Ledové království.</w:t>
      </w:r>
    </w:p>
    <w:p>
      <w:pPr/>
      <w:r>
        <w:rPr/>
        <w:t xml:space="preserve">“Sál máme vyzdobený v modré barvě, doplňky jsou přizpůsobeny do modra, taktéž menu. Již tradičně nám na plese hraje kopřivnická kapela Alfa Orchestra a letos nejenom moderátorem, ale i hlavní hvězdou večera je pan Vladimír Hron,” popsala ředitelka Kulturního centra Kateřina Kaiserová</w:t>
      </w:r>
    </w:p>
    <w:p>
      <w:pPr/>
      <w:r>
        <w:rPr/>
        <w:t xml:space="preserve">Skvělou atmosféru večera dokresloval také fotokoutek a nechyběly ani služby sommeliéra, který lidem nabízel výborná vína.</w:t>
      </w:r>
    </w:p>
    <w:p>
      <w:pPr/>
      <w:r>
        <w:rPr/>
        <w:t xml:space="preserve">Anketa, účastníci plesu: 1. “Je to tady moc hezké, jsem překvapená, protože jsem tady poprvé. Je to velmi vkusné a příjemné.” 2. “Je vidět, že ten Frýdlant je vedený velmi dobře, opravdu velmi dobře.”</w:t>
      </w:r>
    </w:p>
    <w:p>
      <w:pPr/>
      <w:r>
        <w:rPr/>
        <w:t xml:space="preserve">“Beskydský ples patří neodmyslitelně k Frýdlantu nad Ostravicí a stává se již tradicí. Myslím si, že kdybychom vynechali, tak by se lidé ptali, proč se tak stalo. Patří k těm, podle mě, nejlepším a nejhezčím plesům, které tady ve městě máme,” řekla starostka Frýdlantu nad Ostravicí Helena Pešatová.</w:t>
      </w:r>
    </w:p>
    <w:p>
      <w:pPr/>
      <w:r>
        <w:rPr/>
        <w:t xml:space="preserve">Nedílnou součástí plesu byla i bohatá tombola. Na účastníky čekalo více než 580 atraktivních cen. Zahájení plesové sezóny se zkrátka ve Frýdlantu nad Ostravicí neslo jako každoročně ve velkém stylu.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191/frydlant-nad-ostravici-ozil-vi-reprezentacnim-p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2026-05-13T21:59:42+02:00</dcterms:created>
  <dcterms:modified xsi:type="dcterms:W3CDTF">2026-05-13T21:59:42+02:00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