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SLEDUJEME: Dostavbě prodloužené Rudné už nikdo nestojí v cestě</w:t>
      </w:r>
    </w:p>
    <w:p>
      <w:pPr/>
      <w:r>
        <w:rPr/>
        <w:t xml:space="preserve">Kdo pravidelně sleduje vývoj kolem dostavby Prodloužené Rudné, mohl být v pátek 25. ledna  vylekán zamítnutím žádosti o stavební povolení, které se objevilo na úřední desce krajského úřadu. Musíme vás ale uklidnit. Vše je v nejlepším pořádku. Jde totiž o to, že Ředitelství silnic a dálnic se konečně dohodlo s Dušanem Richtárem a jeho požadavky musejí být zapracovány do nového stavebního povolení. </w:t>
      </w:r>
      <w:r>
        <w:rPr>
          <w:i w:val="1"/>
          <w:iCs w:val="1"/>
        </w:rPr>
        <w:t xml:space="preserve">"Pracuje se na projektové dokumentaci v úseku pana Richtára. Týká se to protihlukových stěn a té lávky pro chodce a cyklisty,"</w:t>
      </w:r>
      <w:r>
        <w:rPr/>
        <w:t xml:space="preserve"> uvádí Šárka Kubalová z ŘSD Ostrava.</w:t>
      </w:r>
    </w:p>
    <w:p>
      <w:pPr/>
      <w:r>
        <w:rPr/>
        <w:t xml:space="preserve">ŘSD tedy vyhoví uživatelům věcného břemene a místo 4 metry vysoké protihlukové stěny vystaví šesti metrovou. Dolaďují se také dvě varianty lávky, která silnici přemostí. </w:t>
      </w:r>
      <w:r>
        <w:rPr>
          <w:i w:val="1"/>
          <w:iCs w:val="1"/>
        </w:rPr>
        <w:t xml:space="preserve">"Buď bude ta komprimovaná, která je velice strmá a nebo se domluvíme s majiteli pozemků a panem Richtárem a ta lávka bude daleko pozvolnější,"</w:t>
      </w:r>
      <w:r>
        <w:rPr/>
        <w:t xml:space="preserve"> vysvětluje náměstek hejtmana MS kraje Jakub Unucka.</w:t>
      </w:r>
    </w:p>
    <w:p>
      <w:pPr/>
      <w:r>
        <w:rPr/>
        <w:t xml:space="preserve">V příštích dnech by mělo být vše dohodnuto a v březnu bude žádost o stavební povolení znovu podána a vyvěšena. "</w:t>
      </w:r>
      <w:r>
        <w:rPr>
          <w:i w:val="1"/>
          <w:iCs w:val="1"/>
        </w:rPr>
        <w:t xml:space="preserve">Pokud vše půjde dobře, někdy během prázdnin by mohlo být vydáno stavební povolení,"</w:t>
      </w:r>
      <w:r>
        <w:rPr/>
        <w:t xml:space="preserve"> dodává Jakub Unucka.</w:t>
      </w:r>
    </w:p>
    <w:p>
      <w:pPr/>
      <w:r>
        <w:rPr/>
        <w:t xml:space="preserve">Společnost Strabag, která prodlouženou Rudnou staví, je pak okamžitě připravena silnici dokončit. To by mělo trvat asi půl roku, takže v první třetině příštího roku by mělo být hotovo.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98/sledujeme-dostavbe-prodlouzene-rudne-uz-nikdo-nestoji-v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2026-05-08T07:58:35+02:00</dcterms:created>
  <dcterms:modified xsi:type="dcterms:W3CDTF">2026-05-08T07:58:35+02:00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