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29.1.2019,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je na hranici epidemie nebezpečných spalniček</w:t>
      </w:r>
    </w:p>
    <w:p>
      <w:pPr/>
      <w:r>
        <w:rPr/>
        <w:t xml:space="preserve">Krajská hygienická stanice v Ostravě bije na poplach. Začíná totiž epidemie spalniček. Jen v lednu onemocnělo v našem regionu 10 lidí, z toho 6 dospělých a 4 neočkované děti. Je pravděpodobné, že nemocných bude přibývat. Nákaza se šíří velmi snadno.</w:t>
      </w:r>
      <w:r>
        <w:rPr>
          <w:i w:val="1"/>
          <w:iCs w:val="1"/>
        </w:rPr>
        <w:t xml:space="preserve"> "Virus spalniček se šíří jako typická kapénková nákaza, ale lze ji také přenést kontaktem přes kontaminované předměty. Uvádí se, že virus ve vnějším prostředí přežívá 2-3 hodiny,"  </w:t>
      </w:r>
      <w:r>
        <w:rPr/>
        <w:t xml:space="preserve">uvádí mluvčí Krajské hygienické stanice Radim Mudra.</w:t>
      </w:r>
    </w:p>
    <w:p>
      <w:pPr/>
      <w:r>
        <w:rPr/>
        <w:t xml:space="preserve">Na krajském úřadě se sešli zástupci nemocnic, hygieny a úřadu, aby zvolili co nejlepší společný postup v boji proti šíření nákazy. Základem je dobrá informovanost. </w:t>
      </w:r>
      <w:r>
        <w:rPr>
          <w:i w:val="1"/>
          <w:iCs w:val="1"/>
        </w:rPr>
        <w:t xml:space="preserve">"Včera proběhlo jednání, kde se domluvilo, že je nutné informovat veřejnost o tom, jak vypadají příznaky a také  jak se má občan zachovat, když má podezření na spalničky,"</w:t>
      </w:r>
      <w:r>
        <w:rPr/>
        <w:t xml:space="preserve"> vysvětluje mluvčí MS kraje NIkola Birklenová.</w:t>
      </w:r>
    </w:p>
    <w:p>
      <w:pPr/>
      <w:r>
        <w:rPr/>
        <w:t xml:space="preserve">Důležité je, aby každý, kdo má podezření na spalničky, nechodil mezi lidi do čekárny lékaře a zavolal si pomoc přímo domů. Příznakem nemoci je horečka, vyrážka a zánět spojivek. Spalničky mohou dostat i dospělí, u kterých tzv. vyvanula imunita z očkování.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213/ms-kraj-je-na-hranici-epidemie-nebezpecnych-spaln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2026-06-18T22:37:43+02:00</dcterms:created>
  <dcterms:modified xsi:type="dcterms:W3CDTF">2026-06-18T22:37:43+02:00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