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zábradlí na Hlavní ulici čeká radikální oprava</w:t>
      </w:r>
    </w:p>
    <w:p>
      <w:pPr/>
      <w:r>
        <w:rPr/>
        <w:t xml:space="preserve">Na sklonku loňského roku jsme vás informovali o jedné z větších oprav v místecké části města. Šlo o rekonstrukci zhruba sto metrů dlouhého zábradlí na ulici Hlavní v úseku od Holubic až po ulici 8. pěšího pluku, které bylo v havarijním stavu. Letos se přistoupí k obnově zábradlí na protější straně, které na tom není o nic lépe.</w:t>
      </w:r>
    </w:p>
    <w:p>
      <w:pPr/>
      <w:r>
        <w:rPr/>
        <w:t xml:space="preserve">“Rada města schválila opravu zábradlí v úseku od starého autobusového nádraží až po kino Vlast. Tam posypová sůl a vůbec ty chemické sloučeniny, které jsou velmi agresivní, poškodily to zábradlí, takže bude docházet k jeho obnově. Očekáváme, že v průběhu roku budeme shánět peníze i na další opravy zábradlí ve městě, které jsou rovněž ve špatném stavu,” uvedl náměstek primátora Frýdku-Místku Karel Deutscher.</w:t>
      </w:r>
    </w:p>
    <w:p>
      <w:pPr/>
      <w:r>
        <w:rPr/>
        <w:t xml:space="preserve">To, že je zábradlí v opravdu špatném stavu, je vidět na první pohled. Vedle silné koroze se na něm podepsalo i několik autohavárií, ke kterým došlo v loňském roce. </w:t>
      </w:r>
    </w:p>
    <w:p>
      <w:pPr/>
      <w:r>
        <w:rPr/>
        <w:t xml:space="preserve">“Práce budou spočívat v odpálení stávajícího zábradlí z betonových patek, odstranění stávající zeminy, vybudování nových patek, které budou zhruba 12 cm nad úrovní podélného obrubníku. Teď byla zahájena výroba tady u nás v dílnách, kdy po dodávce materiálu kolegové začínají dávat podle projektové dokumentace dohromady jednotlivé plotové dílce, které budou až do délky šesti metrů. Jsou svařovány z u-profilů i i-profilů ploché oceli, po sváření půjdou na žárové zinkování,” popsal předseda představenstva TS F-M Jaromír Kohut.</w:t>
      </w:r>
    </w:p>
    <w:p>
      <w:pPr/>
      <w:r>
        <w:rPr/>
        <w:t xml:space="preserve">Se samotnou výměnou zábradlí začnou pracovníci technických služeb během dubna. Práce by měly skončit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01/dalsi-cast-zabradli-na-hlavni-ulici-ceka-radikalni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2026-05-31T13:50:28+02:00</dcterms:created>
  <dcterms:modified xsi:type="dcterms:W3CDTF">2026-05-31T13:50:28+02:00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