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21.2.2019,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stopne investice do Životic</w:t>
      </w:r>
    </w:p>
    <w:p>
      <w:pPr/>
      <w:r>
        <w:rPr/>
        <w:t xml:space="preserve">Špatnou zprávu si vyslechli členové občanské komise v Životicích od vedení havířovské radnice. Primátor jim sdělil, že rada přijala usnesení, kterým zastavuje investice do této městské části. Důvodem je iniciativa nového spolku Životice Sobě, který chce vznik samostatné obce.</w:t>
      </w:r>
    </w:p>
    <w:p>
      <w:pPr/>
      <w:r>
        <w:rPr/>
        <w:t xml:space="preserve">“Já si nejsem jistý, že bychom u občanů do budoucna obhájili investice do části, která se chce odpojit. V případě, že by se tak stalo, investice by tam zůstaly,” řekl primátor Havířova Josef Bělica (ANO).</w:t>
      </w:r>
    </w:p>
    <w:p>
      <w:pPr/>
      <w:r>
        <w:rPr/>
        <w:t xml:space="preserve">“Z hlediska Životic a celkových přínosů, co by se dalo získat, je to černé sdělení,” uvedl předseda občanské komise Pavel Merta.</w:t>
      </w:r>
    </w:p>
    <w:p>
      <w:pPr/>
      <w:r>
        <w:rPr/>
        <w:t xml:space="preserve">Jedním z hlavních důvodů, proč vznikl spolek Životice Sobě, je i plánovaná výstavba obchvatu. Stavba prý ale není na pořadu dne.</w:t>
      </w:r>
    </w:p>
    <w:p>
      <w:pPr/>
      <w:r>
        <w:rPr/>
        <w:t xml:space="preserve">“V současnosti jsou takové informace z ministerstva dopravy, že vzhledem k tomu, že dochází ke změně limitů pro výpočet intenzity dopravy, ekonomický model vůbec nevychází. Ministerstvo doporučuje vrátit se zcela na začátek,” objasnil zástupce města ve sdružení pro přípravu přeložky l/11 Petr Smrček.</w:t>
      </w:r>
    </w:p>
    <w:p>
      <w:pPr/>
      <w:r>
        <w:rPr/>
        <w:t xml:space="preserve">Spolek chce, aby o osudu městské části rozhodli lidé v referendu. Vznikl ale problém, protože Životice nemají vlastní katastr. O vyjádření k celé situaci jsme žádali i sdružení Životice Sobě. Rozhovor odmítli.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5404/radnice-v-havirove-stopne-investice-do-zivo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2026-06-20T00:21:23+02:00</dcterms:created>
  <dcterms:modified xsi:type="dcterms:W3CDTF">2026-06-20T00:21:23+02:00</dcterms:modified>
</cp:coreProperties>
</file>

<file path=docProps/custom.xml><?xml version="1.0" encoding="utf-8"?>
<Properties xmlns="http://schemas.openxmlformats.org/officeDocument/2006/custom-properties" xmlns:vt="http://schemas.openxmlformats.org/officeDocument/2006/docPropsVTypes"/>
</file>