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22.2.2019,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Ostrava-Mariánské Hory má novou služebnu MP</w:t>
      </w:r>
    </w:p>
    <w:p>
      <w:pPr/>
      <w:r>
        <w:rPr/>
        <w:t xml:space="preserve">Ostravská městská část Mariánské Hory a Hulváky zřídila místním strážníkům zbrusu novou služebnu. Původní sídlo na ulici Přemyslovců z roku 1992 už nevyhovovalo jednak umístěním, tak kapacitně a z hygienických důvodů. </w:t>
      </w:r>
    </w:p>
    <w:p>
      <w:pPr/>
      <w:r>
        <w:rPr>
          <w:b w:val="1"/>
          <w:bCs w:val="1"/>
        </w:rPr>
        <w:t xml:space="preserve">“</w:t>
      </w:r>
      <w:r>
        <w:rPr/>
        <w:t xml:space="preserve">Já bych chtěl poděkovat panu starostovi a celému úřadu Mariánských hor, že vyslyšeli naše potřeby, zrekonstruovali tento objekt, který jsme dneska právě převzali do užívání. Je to pro nás velmi významná lokalita  pro zabezpečování výkonu služby,” říká Zdeněk Harazim, ředitel MP Ostrava</w:t>
      </w:r>
    </w:p>
    <w:p>
      <w:pPr/>
      <w:r>
        <w:rPr/>
        <w:t xml:space="preserve">“Nová zrekonstruovaná budova se nachází v lokalitě červený kříž, kterou považujeme stále za poměrně komplikovanou z hlediska skladby nájemníků, ale taky je služebna v blízkosti Mariánského náměstí,” uvádí Patrik Hujdus, starosta MOb Mariánské Hory a Hulváky</w:t>
      </w:r>
    </w:p>
    <w:p>
      <w:pPr/>
      <w:r>
        <w:rPr/>
        <w:t xml:space="preserve">Právě na Mariánském náměstí, kde často dochází k různým sporům a potyčkám, se tak lidé budou cítit mnohem bezpečněji. A nejen tam.</w:t>
      </w:r>
    </w:p>
    <w:p>
      <w:pPr/>
      <w:r>
        <w:rPr>
          <w:b w:val="1"/>
          <w:bCs w:val="1"/>
        </w:rPr>
        <w:t xml:space="preserve">“</w:t>
      </w:r>
      <w:r>
        <w:rPr/>
        <w:t xml:space="preserve">Je to pozitivní z několika hledisek. Jednak tím, že strážníci to mají blíž, jsou přímo blíž místa dění a co se týká dalších problémů, například na Mariánském náměstí je večerka, restaurace, kde často dochází k narušování místních záležitostí veřejného pořádku,” prozradil Michael Beneš, mluvčí MP Ostrava</w:t>
      </w:r>
    </w:p>
    <w:p>
      <w:pPr/>
      <w:r>
        <w:rPr/>
        <w:t xml:space="preserve">Rekonstrukce nové budovy městské policie trvala půl roku a stála 11 a půl milionů korun. Zhruba 7mi a půl miliony na ní přispěl ostravský magistrát.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5415/ostravamarianske-hory-ma-novou-sluzebn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2026-04-22T15:35:40+02:00</dcterms:created>
  <dcterms:modified xsi:type="dcterms:W3CDTF">2026-04-22T15:35:40+02:00</dcterms:modified>
</cp:coreProperties>
</file>

<file path=docProps/custom.xml><?xml version="1.0" encoding="utf-8"?>
<Properties xmlns="http://schemas.openxmlformats.org/officeDocument/2006/custom-properties" xmlns:vt="http://schemas.openxmlformats.org/officeDocument/2006/docPropsVTypes"/>
</file>