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dostal finanční injekci</w:t>
      </w:r>
    </w:p>
    <w:p>
      <w:pPr/>
      <w:r>
        <w:rPr/>
        <w:t xml:space="preserve">Opavštízastupitelé se mimořádně sešli, aby rozhodli o osudu Slezskéhofotbalového klubu. Provedený audit ukázal na nedostatky vefakturách, pracovních smlouvách, zdůraznil také růst nákladůi dluhy. Zastupitelé měli rozhodnout, zda klub finančně podpoří,nebo pošlou do úpadku.</w:t>
      </w:r>
    </w:p>
    <w:p>
      <w:pPr/>
      <w:r>
        <w:rPr/>
        <w:t xml:space="preserve">Napodzim se opavský tým vrátil po třinácti letech do první ligy.Kvůli postupu se třeba modernizoval stadion. Nadšení alevystřídaly obavy.</w:t>
      </w:r>
    </w:p>
    <w:p>
      <w:pPr/>
      <w:r>
        <w:rPr/>
        <w:t xml:space="preserve">„Nebyloto lehké období protože utkání jsme nezačali ani na domácímhřišti. Dojížděli jsme do Brna. Pak to byl odchod trenéra.Myjsme si přečkali těžkou dobu a teď je další těžká doba,“posteskl si generálnímanažer Slezského FC Alois Grussmann.</w:t>
      </w:r>
    </w:p>
    <w:p>
      <w:pPr/>
      <w:r>
        <w:rPr/>
        <w:t xml:space="preserve">Kontrolatotiž ukázala, že klub nenív nejlepší kondici. Podle ní rostly náklady  bez toho, abybyly zajištěny. Velkým problémem je také  neuhrazená 25milionová pohledávka. A dluhy.</w:t>
      </w:r>
    </w:p>
    <w:p>
      <w:pPr/>
      <w:r>
        <w:rPr/>
        <w:t xml:space="preserve">„Vsoučasné době je dluh podle účetního deníku u faktur, kteréjsou víc jak 10 dnů po splatnosti,  je 9,6 mil Kč,“ sdělilMiroslavCák, právník advokátní kanceláře, která audit provedla.</w:t>
      </w:r>
    </w:p>
    <w:p>
      <w:pPr/>
      <w:r>
        <w:rPr>
          <w:i w:val="1"/>
          <w:iCs w:val="1"/>
        </w:rPr>
        <w:t xml:space="preserve">Zastupitelése nakonec rozhodli klub zachránit. Pro 24 milionovou injekci podlouhé rozpravě nakonec zvedla ruku většina z nich. Nelíbilose to jen několika opozičním politikům.</w:t>
      </w:r>
    </w:p>
    <w:p>
      <w:pPr/>
      <w:r>
        <w:rPr/>
        <w:t xml:space="preserve">„Nášnávrh ve smyslu pozměňovací návrh ve smyslu ošetření veřejnépodpory nebyl přijat, takže z naší strany jsme nemohli tousnesení přijmout,“ podotklLiborWitassek  (Změna pro Opavu), zastupitel  a bývalý předseda dozorčírady Slezského FC.</w:t>
      </w:r>
    </w:p>
    <w:p>
      <w:pPr/>
      <w:r>
        <w:rPr/>
        <w:t xml:space="preserve">PrimátorOpavy, TomášNavrátil (ANO), ale oponoval:</w:t>
      </w:r>
    </w:p>
    <w:p>
      <w:pPr/>
      <w:r>
        <w:rPr/>
        <w:t xml:space="preserve">„Mytady sanujeme mínus,které ve společnosti je. Jsme přesvědčenipřes analýzy, že se nejedná o veřejnou podporu.“</w:t>
      </w:r>
    </w:p>
    <w:p>
      <w:pPr/>
      <w:hyperlink r:id="rId9" w:history="1">
        <w:r>
          <w:rPr/>
          <w:t xml:space="preserve"/>
        </w:r>
      </w:hyperlink>
      <w:r>
        <w:rPr/>
        <w:t xml:space="preserve">Město stále hledá pro fotbalový klubkupce, který by zajistil finanční stabilitu. Během uplynulýchdvou let se přihlásili dva. V obou případech ale z obchodusešlo.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434/slezsky-fc-dostal-financni-injekc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2026-06-19T10:40:44+02:00</dcterms:created>
  <dcterms:modified xsi:type="dcterms:W3CDTF">2026-06-19T10:40:44+02:00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