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26.2.2019,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Vyšetřovatelé příčin požárů musejí dobře fotit</w:t>
      </w:r>
    </w:p>
    <w:p>
      <w:pPr/>
      <w:r>
        <w:rPr/>
        <w:t xml:space="preserve">Správně nafotit požár, tak, aby bylo možné fotky využít pro přesné stanovení příčin, ale třeba i pro potřeby tiskového odboru pro zveřejnění této události v novinách či v televizi, není jednoduché. technika jde navíc neustále rychle kupředu a tak je třeba držet krok. Proto vyšetřovatelé příčin požárů procházejí v těchto dnech speciálním fotokurzem. </w:t>
      </w:r>
      <w:r>
        <w:rPr>
          <w:i w:val="1"/>
          <w:iCs w:val="1"/>
        </w:rPr>
        <w:t xml:space="preserve">"Je zaměřen na fotografování jako takové, správnou expozici, práci s bleskem za snížených světelných podmínek," </w:t>
      </w:r>
      <w:r>
        <w:rPr/>
        <w:t xml:space="preserve">vysvětluje metodik HZS MS kraje Radim Kořený. </w:t>
      </w:r>
    </w:p>
    <w:p>
      <w:pPr/>
      <w:r>
        <w:rPr/>
        <w:t xml:space="preserve">Důležitá je práce přímo na místě události, ale i potom v kanceláři u monitoru počítače, kde lze fotografie dále vylepšovat. </w:t>
      </w:r>
      <w:r>
        <w:rPr>
          <w:i w:val="1"/>
          <w:iCs w:val="1"/>
        </w:rPr>
        <w:t xml:space="preserve">"Hasiče učíme, aby uměli zachytit ten požár, aby se uměli postavit, jak to vyfotit a pro ně jsou důležité hlavně ty detaily,"</w:t>
      </w:r>
      <w:r>
        <w:rPr/>
        <w:t xml:space="preserve"> říká lektorka fotografování Květoslava Zambojová.</w:t>
      </w:r>
    </w:p>
    <w:p>
      <w:pPr/>
      <w:r>
        <w:rPr/>
        <w:t xml:space="preserve">Hasiči Moravskoslezského kraje disponují celkem 29 vyšetřovateli, kteří se kurzu postupně účastní. Dokonale zvládnutá fotografie je pro jejich práci velmi důležitá. </w:t>
      </w:r>
      <w:r>
        <w:rPr>
          <w:i w:val="1"/>
          <w:iCs w:val="1"/>
        </w:rPr>
        <w:t xml:space="preserve">"Dostali jsme nové fotoaparáty a tak se s nimi samozřejmě musíme naučit zacházet,"</w:t>
      </w:r>
      <w:r>
        <w:rPr/>
        <w:t xml:space="preserve"> říká jeden z účastníků kurzu a další ho doplňuje: </w:t>
      </w:r>
      <w:r>
        <w:rPr>
          <w:i w:val="1"/>
          <w:iCs w:val="1"/>
        </w:rPr>
        <w:t xml:space="preserve">"Co se týká fotografování, jsem nezkušená, takže pro mě to má velký přínos."</w:t>
      </w:r>
    </w:p>
    <w:p>
      <w:pPr/>
      <w:r>
        <w:rPr/>
        <w:t xml:space="preserve">V  rámci kurzu se hasiči učili fotografovat hořící vozidla za světla i za tmy, s bleskem i bez, za prudkého slunce. Pro fotografování byl využit dnes již uzavřený areál koksovny Šverma a Dolní oblast Vítkovice.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436/vysetrovatele-pricin-pozaru-museji-dobre-fo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2026-04-21T05:55:11+02:00</dcterms:created>
  <dcterms:modified xsi:type="dcterms:W3CDTF">2026-04-21T05:55:11+02:00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