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Církve a novojičínská radnice ladili spolupráci</w:t>
      </w:r>
    </w:p>
    <w:p>
      <w:pPr/>
      <w:r>
        <w:rPr/>
        <w:t xml:space="preserve">Setkávání vedení města s církvemi je v Novém Jičíně tradicí zavedenou před více než deseti lety a pokračují v ní i nově zvolení představitelé. Na radnici pozvali zástupce církve římskokatolické, evangelické, husitské a adventistů sedmého dne. Diskuze byla vedena na bázi vzájemného propojení v oblasti sociální a kulturní. </w:t>
      </w:r>
    </w:p>
    <w:p>
      <w:pPr/>
      <w:r>
        <w:rPr/>
        <w:t xml:space="preserve">“Jsem rád za to, že ten dialog bude pokračovat dál v duchu stejném jako před tím. To znamená, jak můžeme být užiteční my jako církve pro město a jak město zase může využít nás,” sdělil Libor Škrla, kazatel Sboru církve adventistů. </w:t>
      </w:r>
    </w:p>
    <w:p>
      <w:pPr/>
      <w:r>
        <w:rPr/>
        <w:t xml:space="preserve">“Řešili jsme věci okolo psychicky a mentálně postižených, kteří se na území Nového Jičína a také v oblasti, ve které pracuji, v Charitě, teď  ve zvýšené míře objevují,” uvedl Marcel Brož (KDU-ČSL), místostarosta Nového Jičína.</w:t>
      </w:r>
    </w:p>
    <w:p>
      <w:pPr/>
      <w:r>
        <w:rPr/>
        <w:t xml:space="preserve">“Na mě zapůsobilo to, že jsem hlavně byli na té lidské rovině, že jsem se sešli a vnímali jsme jeden druhého a vnímali jsem ty potřeby a spolupráci vzájemně,” reagoval Alois Peroutka, děkan a farář Římskokatolické církve. </w:t>
      </w:r>
    </w:p>
    <w:p>
      <w:pPr/>
      <w:r>
        <w:rPr/>
        <w:t xml:space="preserve">Během dvouhodinové debaty diskutující připomněli také oblast charitativních projektů a přímé pomoci potřebným. </w:t>
      </w:r>
    </w:p>
    <w:p>
      <w:pPr/>
      <w:r>
        <w:rPr/>
        <w:t xml:space="preserve">“Mnohdy nám uniká problém těch občanů, kteří si chodí ne k nám na úřad stěžovat, ne k nám pro tu pomoc, ale právě k těm duchovním, kteří jsou součástí našeho společenského života,” podotkl Stanislav Kopecký (ANO), starosta Nového Jičína.</w:t>
      </w:r>
    </w:p>
    <w:p>
      <w:pPr/>
      <w:r>
        <w:rPr/>
        <w:t xml:space="preserve">Konkrétním výstupem setkání byl například podnět pro to, aby město poskytlo startovací byty pro matky s dětmi, které opouštějí azylový dům.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38/cirkve-a-novojicinska-radnice-ladil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2026-06-18T07:07:07+02:00</dcterms:created>
  <dcterms:modified xsi:type="dcterms:W3CDTF">2026-06-18T07:07:07+02:00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