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Frýdku-Místku připravují sekačky na jaro</w:t>
      </w:r>
    </w:p>
    <w:p>
      <w:pPr/>
      <w:r>
        <w:rPr/>
        <w:t xml:space="preserve">I když sezóna sečení trávy ještě pár měsíců nenastane, už dnes zaměstnanci frýdeckomísteckých Technických služeb provádí servis traktorových sekaček. Mají jich celkem jedenáct a než vyjedou sekat trávu, každá z nich projde detailní kontrolou.</w:t>
      </w:r>
    </w:p>
    <w:p>
      <w:pPr/>
      <w:r>
        <w:rPr/>
        <w:t xml:space="preserve">“Preventivně vyměňujeme díly, které by se mohly přes sezónu porouchat. Nachystají se, aby to šlapalo celý rok,” popsal zaměstnanec TS F-M Petr Slíva.</w:t>
      </w:r>
    </w:p>
    <w:p>
      <w:pPr/>
      <w:r>
        <w:rPr/>
        <w:t xml:space="preserve">Od roku 2015 mají technické služby detailní analýzu nákladů, které jsou spojené s každou sekačkou. Díky tomu vědí, kdy je ještě dobré do sekačky investovat a kdy už je lepší raději pořídit novou.</w:t>
      </w:r>
    </w:p>
    <w:p>
      <w:pPr/>
      <w:r>
        <w:rPr/>
        <w:t xml:space="preserve">“Máme vysledováno, že je ideální jednou za šest let obměnit starou sekačku, protože pak jsou náklady na její opravu už tak vysoké, že převyšují cenu nové sekačky. V letošním roce máme v plánu pořídit dvě nové sekačky, jejichž záběr je 120 cm. Máme tady dva typy sekaček, jeden se záběrem 150 cm, které používáme hlavně na velké rovné plochy, a pak ty menší, které budeme letos pořizovat a ve dvou kusech obměňovat,” uvedl předseda představenstva TS F-M Jaromír Kohut.</w:t>
      </w:r>
    </w:p>
    <w:p>
      <w:pPr/>
      <w:r>
        <w:rPr/>
        <w:t xml:space="preserve">V letošním roce si budou moci občané města všimnout i jedné novinky.</w:t>
      </w:r>
    </w:p>
    <w:p>
      <w:pPr/>
      <w:r>
        <w:rPr/>
        <w:t xml:space="preserve">“Je vytypováno asi pět až šest ploch ve městě, kde bude probíhat mulčování, tzn. nebude tráva sbírána do košů a následně svážena na Frýdeckou skládku. Bude tam vyšší četnost, uvidíme podle počasí, počítáme, že jednou za 14 dní by tyto plochy mohly být pomulčovány. Slibujeme si od toho ve spolupráci s odborem životního prostředí, že ty plochy pěknější a ten travnatý porost bude hustší. Celkové náklady na opravy a na ten předsezónní servis se pohybují okolo milionu až milionu tři sta tisíc korun ročně. Jen ten předsezónní servis stojí zhruba půl milionu korun,” uvedl Kohut.</w:t>
      </w:r>
    </w:p>
    <w:p>
      <w:pPr/>
      <w:r>
        <w:rPr/>
        <w:t xml:space="preserve">Sekačky technických služeb musí zvládnout pět sečí, přičemž každá nich má přibližně 150 hektarů. Pokud bude počasí příznivé, mohly by Technické služby s první sečí začít počátkem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51/technicke-sluzby-frydkumistku-pripravuji-sekack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2026-04-16T15:59:15+02:00</dcterms:created>
  <dcterms:modified xsi:type="dcterms:W3CDTF">2026-04-16T15:59:15+02:00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