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zamířili do ubytovny kvůli záškoláctví</w:t>
      </w:r>
    </w:p>
    <w:p>
      <w:pPr/>
      <w:r>
        <w:rPr/>
        <w:t xml:space="preserve">Ubytovnu Kaktus v  Karviné-Novém Městě kontrolují strážníci městské policie pravidelně. Tentokrát se sem vydali společně s pracovnicemi odboru sociálně právní ochrany dětí, aby zjistili, jestli dětí řádně chodí do škol a nezanedbávají povinnou školní docházku. Provozovatel ubytovny strážníkům připravil seznam, na kterých pokojích jsou děti s rodiči ubytovány.</w:t>
      </w:r>
    </w:p>
    <w:p>
      <w:pPr/>
      <w:r>
        <w:rPr/>
        <w:t xml:space="preserve">My ze své praxe jsme už tu párkrát byli s asistenty pedagoga ze školy Družba, kdy tady docházelo k záškoláctví, proto jsme zaměřili kontrolu tímto směrem. Zjistili jsme jedno nemocné dítě, které bylo omluveno jinak bylo vše v pořádku," vysvětlil ředitel MP Karviná Petr Bičej.</w:t>
      </w:r>
    </w:p>
    <w:p>
      <w:pPr/>
      <w:r>
        <w:rPr/>
        <w:t xml:space="preserve">"Budeme v tom dále pokračovat a věřím, že těmito kontrolami a tím dohledem se ta situace bude zlepšovat," dodal primátor Karviné Jan Wolf.</w:t>
      </w:r>
    </w:p>
    <w:p>
      <w:pPr/>
      <w:r>
        <w:rPr/>
        <w:t xml:space="preserve">V ubytovně provádí kontroly pravidelně i státní a cizinecká policie. Ubytováni jsou tady lidé sociálně slabí, většina z nich pobírá doplatek na bydlení, dvacítka ubytovaných je pracující a důchodci, kteří si nájem platí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76/v-karvine-zamirili-do-ubytovny-kvuli-zaskola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2026-07-11T15:15:52+02:00</dcterms:created>
  <dcterms:modified xsi:type="dcterms:W3CDTF">2026-07-11T15:15:52+02:00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