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Poškozené silnice a chodníky ve F-M projdou opravami</w:t>
      </w:r>
    </w:p>
    <w:p>
      <w:pPr/>
      <w:r>
        <w:rPr/>
        <w:t xml:space="preserve">Výmoly a praskliny na cestách jsou po zimě každoroční standard. Ta letošní se navíc nesla ve znamení neustálých změn teplot, kdy mrazy střídaly takřka jarní teploty, což na stavu silnic moc nepřidalo. </w:t>
      </w:r>
    </w:p>
    <w:p>
      <w:pPr/>
      <w:r>
        <w:rPr/>
        <w:t xml:space="preserve">“Stávající zima byla docela zvláštní. Leden byl extrémní, v únoru zase byly minimální zásahy. Dá se říct, že v průběhu ledna jsme vysolili rekordní množství, zhruba 1150 tun chemických materiálů, nějakých 400 tun inertních,” popsal předseda představenstva TS F-M Jaromír Kohut.</w:t>
      </w:r>
    </w:p>
    <w:p>
      <w:pPr/>
      <w:r>
        <w:rPr/>
        <w:t xml:space="preserve">V současné chvíli se začíná s mapováním silnic a chodníků, aby se vědělo, kde všude je nutné provést opravy a v jakém rozsahu.</w:t>
      </w:r>
    </w:p>
    <w:p>
      <w:pPr/>
      <w:r>
        <w:rPr/>
        <w:t xml:space="preserve">“Revidujeme, jakým způsobem se staráme o chodníky a cesty, protože si myslíme, že v některých místech to jde zlepšit. Díváme se na plán zimní údržby. Doufáme, že už bude jaro, takže se chystáme na jarní opravy, protože ty silnice a chodníky to potřebují. Je to po té zimě vidět. Procházíme jednotlivé ulice a sledujeme to. Jakmile najedou obalovny, začneme provádět opravy,” sdělil náměstek primátora Frýdku-Místku Karel Deutscher.</w:t>
      </w:r>
    </w:p>
    <w:p>
      <w:pPr/>
      <w:r>
        <w:rPr/>
        <w:t xml:space="preserve">Obalovny by měly podle předpokladů najet koncem března, pak už by mohly začít také celoplošné opravy silnic.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483/poskozene-silnice-a-chodniky-ve-fm-projdou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2026-07-12T23:13:40+02:00</dcterms:created>
  <dcterms:modified xsi:type="dcterms:W3CDTF">2026-07-12T23:13:40+02:00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