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Vítr málem odnesl střechu umělecké školy ve Frýdku-Místku</w:t>
      </w:r>
    </w:p>
    <w:p>
      <w:pPr/>
      <w:r>
        <w:rPr/>
        <w:t xml:space="preserve">Událost se stala na budově Základní umělecké školy na Kostíkově náměstí ve Frýdku. Část plechové střechy vichr utrhl a přehodil přes hřeben budovy. </w:t>
      </w:r>
    </w:p>
    <w:p>
      <w:pPr/>
      <w:r>
        <w:rPr/>
        <w:t xml:space="preserve">“Ráno jsme zjistili, že je tam poničená střecha, tak jsme zavolali hasičský sbor. Ti nám pomohli, rychle přijeli a udělali takovou první nutnou pomoc, takže zabezpečili plechy, které se větrem uvolnily. Potom přišli zaměstnanci magistrátu, jako našeho zřizovatele, plus městská policie, která to tam zabezpečila ohradou, a pak jsme to společně zajistili,” popsal ředitel ZUŠ Frýdek-Místek Ladislav Muroň.</w:t>
      </w:r>
    </w:p>
    <w:p>
      <w:pPr/>
      <w:r>
        <w:rPr/>
        <w:t xml:space="preserve">Žádná další část střechy se nepoškodila a celý incident si naštěstí nevyžádal žádná zranění ani další škody na majetku. </w:t>
      </w:r>
    </w:p>
    <w:p>
      <w:pPr/>
      <w:r>
        <w:rPr/>
        <w:t xml:space="preserve">“Samozřejmě jsme zahájili přípravy na celkovou opravu střechy školy. To znamená, že bude nutné zpracovat projektovou dokumentaci a následně vyhlásit výběrové řízení na firmu, která střechu opraví,“ řekl náměstek Pavel Machala.  </w:t>
      </w:r>
    </w:p>
    <w:p>
      <w:pPr/>
      <w:r>
        <w:rPr/>
        <w:t xml:space="preserve">Řádnou opravou by měla střecha projít do několika měsíců. Vítr odnesl i několik šindelů z městského obytného domu na ulici Beskydská v Místku. Naštěstí ale nešlo o závažné poškození. Stačilo na střechu připevnit nové šindele. A protože má město svůj majetek řádně pojištěný, uhradí škodu pojišťovna.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577/vitr-malem-odnesl-strechu-umelecke-skol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2026-06-18T05:21:46+02:00</dcterms:created>
  <dcterms:modified xsi:type="dcterms:W3CDTF">2026-06-18T05:21:46+02:00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