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Měsíc březen provází burza knih a autorské čtení</w:t>
      </w:r>
    </w:p>
    <w:p>
      <w:pPr/>
      <w:r>
        <w:rPr/>
        <w:t xml:space="preserve">Zdarma registrace pro nové čtenáře, amnestie dlužníků poplatků za upomínky nebo výstava obrazů Barevná energie Miriam Kocurkové Rochové - to je výčet některých akcí, které v rámci měsíce čtenářů začaly v knihovně v prvním březnovém týdnu.</w:t>
      </w:r>
    </w:p>
    <w:p>
      <w:pPr/>
      <w:r>
        <w:rPr/>
        <w:t xml:space="preserve">“Dále jsme připravili burzu knih, která měla loni velký ohlas u čtenářů. nabízíme knihy, které jsou už vyřazeny z fondu knihovny,” uvedla  Renáta Domoráková, vedoucí Městské knihovny v Novém Jičíně.</w:t>
      </w:r>
    </w:p>
    <w:p>
      <w:pPr/>
      <w:r>
        <w:rPr/>
        <w:t xml:space="preserve">Druhou šanci tak dostávají knihy, které si nikdo nevypůjčil i pět a více let. Lidé si tak za symbolickou cenu mohou odnést beletrii, naučnou literaturu i životopisy slavných.  </w:t>
      </w:r>
    </w:p>
    <w:p>
      <w:pPr/>
      <w:r>
        <w:rPr/>
        <w:t xml:space="preserve">“Něco jsme tu našla na léto na čtení, až skončí škola,” ukázala na knihy v ruce jedna z návštěvnic burzy. “Tři nějaké drobnosti jsem tu našel,” přidal se další čtenář. </w:t>
      </w:r>
    </w:p>
    <w:p>
      <w:pPr/>
      <w:r>
        <w:rPr/>
        <w:t xml:space="preserve">“Vyřazeno bylo přibližně tisíc svazků.V pondělí, v první den burzy, se prodalo 250 svazků,” dodala vedoucí knihovny.  </w:t>
      </w:r>
    </w:p>
    <w:p>
      <w:pPr/>
      <w:r>
        <w:rPr/>
        <w:t xml:space="preserve">Za získané peníze nakoupí knihovna nové publikace, které zase vypustí do půjčovacího koloběhu. Program v rámci měsíce čtenářů nabízí dále besedy, lekce tréninku paměti a uzavře jej v sobotu 30. března autorské čtení nové knihy spisovatelky Jany Brůžková s názvem Skřítkové. </w:t>
      </w:r>
    </w:p>
    <w:p>
      <w:pPr/>
      <w:r>
        <w:rPr/>
        <w:t xml:space="preserve">“Autorka pochází z Hostašovic. Její životní příběh je zajímavý v tom, jakou životní zkouškou si musela projít a co vlastně všechno vedlo k tomu, aby vznikla ta knížka Skřítkové.  Pro Janu Brůžkovou to byla jakási psychohygiena, kdy se potřebovala vypsat ze závažné nemoci, se kterou bojovala v ostravské nemocnici,” prozradila pozadí knihy Radmila Grofová, knihovnice dětského oddělení.</w:t>
      </w:r>
    </w:p>
    <w:p>
      <w:pPr/>
      <w:r>
        <w:rPr/>
        <w:t xml:space="preserve">Akce tak bude mít charitativní podtext. Část z výtěžku a z prodeje knihy bude věnována onkologickému centru v Ostravě.  </w:t>
      </w:r>
    </w:p>
    <w:p>
      <w:pPr/>
      <w:r>
        <w:rPr/>
        <w:t xml:space="preserve">Za zmínku stojí určitě i to, že autorkou půvabných ilustrací v knize je novojičínská rodačka Gabriela Marková.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580/mesic-brezen-provazi-burza-knih-a-autorske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2026-07-14T19:21:27+02:00</dcterms:created>
  <dcterms:modified xsi:type="dcterms:W3CDTF">2026-07-14T19:21:27+02:00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