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80. výročí bitvy o Čajánkova kasárna</w:t>
      </w:r>
    </w:p>
    <w:p>
      <w:pPr/>
      <w:r>
        <w:rPr/>
        <w:t xml:space="preserve">Jako každoročně i letos město uctilo hrdiny, kteří se roku 1939 se zbraní v ruce postavili na odpor německé okupaci u Čajánkových kasáren. Jubilejní 80. výročí si u pomníku 8. pěšího pluku připomenulo s vedením města, se zástupci Armády České republiky, Československé obce legionářské a Společností Edvarda Beneše na sto lidí. </w:t>
      </w:r>
    </w:p>
    <w:p>
      <w:pPr/>
      <w:r>
        <w:rPr/>
        <w:t xml:space="preserve">“Dne 14. března roku 1939 se vojáci v Čajánkových kasárnách ve Frýdku-Místku postavili až na jednu výjimku jako jediní ozbrojeně proti německým okupantům, kteří obsazovali naše území. V tomto směru může být Frýdek-Místek opravdu hrdý,” sdělil náměstek primátora Frýdku-Místku Pavel Machala.</w:t>
      </w:r>
    </w:p>
    <w:p>
      <w:pPr/>
      <w:r>
        <w:rPr/>
        <w:t xml:space="preserve">Úctu a čest tehdejším vojákům vzdali všichni zúčastnění položením věnce a kytic k památníku. </w:t>
      </w:r>
    </w:p>
    <w:p>
      <w:pPr/>
      <w:r>
        <w:rPr/>
        <w:t xml:space="preserve">“V roce 2019 si Armáda ČR společně s Magistrátem města Frýdku-Místku připomíná dvě významné události, a to dnešním pietním aktem, kde si připomínáme 80. výročí, kdy vojáci Čajánkových kasáren se pustili do aktivního odporu proti německým okupantům, a dále si připomene 3. května 74. výročí osvobození města Frýdku-Místku. Cílem těchto pietních aktů je společně s veřejností si připomenout, kdo tady bojoval za naši svobodu, a nedílnou součástí je také předávání historického odkazu a odkazu vlastenectví na současnou populaci,” uvedl mluvčí Krajského vojenského velitelství Ostrava Martin Ogořalek.</w:t>
      </w:r>
    </w:p>
    <w:p>
      <w:pPr/>
      <w:r>
        <w:rPr/>
        <w:t xml:space="preserve">Díky událostem, které se na místě bývalých Čajánkových kasáren před 80 lety staly, se místecká posádka nesmazatelně zapsala do historie města a celé naší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04/frydekmistek-uctil-80-vyroci-bitvy-o-cajankova-kas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2026-07-12T07:32:37+02:00</dcterms:created>
  <dcterms:modified xsi:type="dcterms:W3CDTF">2026-07-12T07:32:37+02:00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