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 II. etapou opravy ulice Žižkova</w:t>
      </w:r>
    </w:p>
    <w:p>
      <w:pPr/>
      <w:r>
        <w:rPr/>
        <w:t xml:space="preserve">V Karviné-Hranicích začala další etapa opravy ulice Žižkova. </w:t>
      </w:r>
    </w:p>
    <w:p>
      <w:pPr/>
      <w:r>
        <w:rPr/>
        <w:t xml:space="preserve">"Ta ulice už vykazovala velké nedostatky, byla ve špatném stavu, proto jsme se rozhodli ji opravit, je velice dlouhá, proto jsme ji rozetapovali," vysvětlil náměstek primátora Lukáš Raszyk.</w:t>
      </w:r>
    </w:p>
    <w:p>
      <w:pPr/>
      <w:r>
        <w:rPr/>
        <w:t xml:space="preserve">Ve druhé etapě opravy probíhají současně i opravné práce společnosti Veolia.</w:t>
      </w:r>
    </w:p>
    <w:p>
      <w:pPr/>
      <w:r>
        <w:rPr/>
        <w:t xml:space="preserve">"Pod touto cestou vede hlavní přívod teplovodu na Karviná-8. Takže Veolia si bude řešit renovaci tohoto teplovodu," dodal náměstek.</w:t>
      </w:r>
    </w:p>
    <w:p>
      <w:pPr/>
      <w:r>
        <w:rPr/>
        <w:t xml:space="preserve">Městská hromadná doprava bude na dobu opravy odkloněna.</w:t>
      </w:r>
    </w:p>
    <w:p>
      <w:pPr/>
      <w:r>
        <w:rPr/>
        <w:t xml:space="preserve">"Bude odkloněna z ulice Žižkova na zastávky u krytého bazénu. Lidé mohou přestupovat na linky 519 a 520 i opačně s tím, že tyto autobusy na sebe čekají po dobu zpoždění tři minuty, to je garantovaná doba," řekl mluvčí Karviné Lukáš Hudeček.</w:t>
      </w:r>
    </w:p>
    <w:p>
      <w:pPr/>
      <w:r>
        <w:rPr/>
        <w:t xml:space="preserve">V současné době se dokončují další stavby započaté v roce 2018, jako je například ulice Slovenská a Lázeňská.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10/v-karvine-zacali-s-ii-etapou-opravy-ulice-ziz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2026-06-19T15:36:20+02:00</dcterms:created>
  <dcterms:modified xsi:type="dcterms:W3CDTF">2026-06-19T15:36:20+02:00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