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20.3.2019,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Moravskoslezském kraji je velmi dobrý stav vody</w:t>
      </w:r>
    </w:p>
    <w:p>
      <w:pPr/>
      <w:r>
        <w:rPr/>
        <w:t xml:space="preserve">Lysá hora hlásí ještě stále asi metr a půl sněhu a protože v minulých týdnech odtával sníh postupně, zaplnily se už téměř všechny přehrady. Díky zbývajícímu sněhu by neměly mít problém ani ostatní. Těrlicko, Morávka, Olešná a Žermanice už jsou na  100 procentech. Nejméně vody je v nádrži Šance. To je ale podle plánu. "</w:t>
      </w:r>
      <w:r>
        <w:rPr>
          <w:i w:val="1"/>
          <w:iCs w:val="1"/>
        </w:rPr>
        <w:t xml:space="preserve">Vodní dílo Šance se nám dobře doplňuje. Po tříleté rekonstrukci bylo odpuštěno na 50 procent a nyní jsme vystoupali až o 8 metrů výše. Přehradu máme naplněnu na 88 procent,"</w:t>
      </w:r>
      <w:r>
        <w:rPr/>
        <w:t xml:space="preserve"> potvrzuje mluvčí Povodí Odry Šárka Vlčková.</w:t>
      </w:r>
    </w:p>
    <w:p>
      <w:pPr/>
      <w:r>
        <w:rPr/>
        <w:t xml:space="preserve">Letos čeká oprava přivaděč žermanické nádrže od Vyšních Lhot po most u Dobratic a proto má Morávka o dva metry vyšší hladinu, půl metru navíc mají Žermanice a 30 centimetrů Olešná. </w:t>
      </w:r>
      <w:r>
        <w:rPr>
          <w:i w:val="1"/>
          <w:iCs w:val="1"/>
        </w:rPr>
        <w:t xml:space="preserve">"Vlivem činnosti přivaděče, který funguje už 50 let, došlo k poškození těch betonů a jsou tam vytvořeny kaverny. Přivaděč není těsný a jsou tam poměrně velké ztráty. Takže my ten úsek opravíme,"</w:t>
      </w:r>
      <w:r>
        <w:rPr/>
        <w:t xml:space="preserve"> vysvětluje generální ředitel Povodí Odry Jiří Pagáč. </w:t>
      </w:r>
    </w:p>
    <w:p>
      <w:pPr/>
      <w:r>
        <w:rPr/>
        <w:t xml:space="preserve">Průtoky na jednotlivých řekách Povodí Odry jsou zvýšené kvůli tání sněhu v horských polohách. Je to ale v pořádku. Přesně takové mají v tomto ročním období být.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627/v-moravskoslezskem-kraji-je-velmi-dobry-stav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2026-06-19T15:03:50+02:00</dcterms:created>
  <dcterms:modified xsi:type="dcterms:W3CDTF">2026-06-19T15:03:50+02:00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