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půlroční oprava mostu na ulici Ostravská</w:t>
      </w:r>
    </w:p>
    <w:p>
      <w:pPr/>
      <w:r>
        <w:rPr/>
        <w:t xml:space="preserve">Ředitelství silnic a dálnic začalo s opravou mostu přes železniční trať na ulici Ostravská. </w:t>
      </w:r>
    </w:p>
    <w:p>
      <w:pPr/>
      <w:r>
        <w:rPr/>
        <w:t xml:space="preserve">"Po dobu rekonstrukce bude provoz na silnici I/59 v předmětné lokalitě veden v omezeném režimu, kdy bude doprava svedena do jednoho jízdního pruhu v každém směru tak, aby byla zajištěna plynulost dopravy v průběhu prací na mostě, vysvětlil Jan Rýdl, mluvčí Ředitelství silnic a dálnic ČR.</w:t>
      </w:r>
    </w:p>
    <w:p>
      <w:pPr/>
      <w:r>
        <w:rPr/>
        <w:t xml:space="preserve">"Dnes budeme frézovat polovinu silnice a od pondělka se už bude bourat mostová konstrukce," dodal Vojtěch Černohorský, stavební mistr.</w:t>
      </w:r>
    </w:p>
    <w:p>
      <w:pPr/>
      <w:r>
        <w:rPr/>
        <w:t xml:space="preserve">Řidiči by v tomto úseku měli zpomalit a projíždět velmi opatrně, počítat musí s tím, že celá oprava potrvá do října letošního roku.</w:t>
      </w:r>
    </w:p>
    <w:p>
      <w:pPr/>
      <w:r>
        <w:rPr/>
        <w:t xml:space="preserve">Oprava je dlouhodobě plánována a připravována. Nutná je kvůli  nevyhovujícímu stavebně-technickému stavu mostní konstrukce.</w:t>
      </w:r>
    </w:p>
    <w:p>
      <w:pPr/>
      <w:r>
        <w:rPr/>
        <w:t xml:space="preserve">"V rámci opravy dojde k celkové rekonstrukci spodní stavby, nosné konstrukce i mostního svršku vč. osazení nových zádržných systémů, čili zábradlí," dodal Rýdl.</w:t>
      </w:r>
    </w:p>
    <w:p>
      <w:pPr/>
      <w:r>
        <w:rPr/>
        <w:t xml:space="preserve">První tři měsíce, tedy zhruba do června se bude opravovat část z Ostravy do Karviné, ve druhé etapě se začne rekonstruovat druhá polovina mostu, tedy ve směru z Karviné do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00/zacina-pulrocni-oprava-mostu-na-ulici-ostra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2026-06-21T00:49:48+02:00</dcterms:created>
  <dcterms:modified xsi:type="dcterms:W3CDTF">2026-06-21T00:49:48+02:00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