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zažili paralympijský den</w:t>
      </w:r>
    </w:p>
    <w:p>
      <w:pPr/>
      <w:r>
        <w:rPr/>
        <w:t xml:space="preserve">Tomáš Kvoch přišel v roce 1989 o obě nohy. Během jedné chvilky se mu změnil celý život. Před nehodou rád sportoval a právě hokej ho nyní dostal až na mistrovství světa, které se bude konat v Ostravě. </w:t>
      </w:r>
    </w:p>
    <w:p>
      <w:pPr/>
      <w:r>
        <w:rPr/>
        <w:t xml:space="preserve">"Já jsem se k para hokeji dostal díky kamarádovi ze Slovenska. Šel jsem to vyzkoušet a už jsem u toho zůstal,” řekl Tomáš Kvoch.</w:t>
      </w:r>
    </w:p>
    <w:p>
      <w:pPr/>
      <w:r>
        <w:rPr/>
        <w:t xml:space="preserve">Realizační tým se snaží nejen tento sport přiblížit studentům.</w:t>
      </w:r>
    </w:p>
    <w:p>
      <w:pPr/>
      <w:r>
        <w:rPr/>
        <w:t xml:space="preserve">"Cílem toho je, udělat osvětu tomuto sportu, protože si myslíme, že paralympijské sporty jsou stejně atraktivní jako všechny ostatní sporty,” řekla koordinátorka vzdělávacích programů Eva Dawson.</w:t>
      </w:r>
    </w:p>
    <w:p>
      <w:pPr/>
      <w:r>
        <w:rPr/>
        <w:t xml:space="preserve">Paralympijský den byl pro studenty střední školy Lidická v Havířově poučný.</w:t>
      </w:r>
    </w:p>
    <w:p>
      <w:pPr/>
      <w:r>
        <w:rPr/>
        <w:t xml:space="preserve">"Obdivuji je, je to strašně namáhavé a nedokážu si představit, že bych to měl hrát já," popsal své pocity student.</w:t>
      </w:r>
    </w:p>
    <w:p>
      <w:pPr/>
      <w:r>
        <w:rPr/>
        <w:t xml:space="preserve">"Na mistrovství se určitě přijdu podívat. Je to zajímavé, baví mě to a budu fandit," dodal jiný student.</w:t>
      </w:r>
    </w:p>
    <w:p>
      <w:pPr/>
      <w:r>
        <w:rPr/>
        <w:t xml:space="preserve">Mistrovství světa v para hokeji se uskuteční v Ostravar Aréně ve dnech do 27. dubna do 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73/studenti-z-havirova-zazili-paralympij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2026-04-30T10:52:44+02:00</dcterms:created>
  <dcterms:modified xsi:type="dcterms:W3CDTF">2026-04-30T10:52:44+02:00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