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8.4.2019,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Praktická sebeobrana pro seniory</w:t>
      </w:r>
    </w:p>
    <w:p>
      <w:pPr/>
      <w:r>
        <w:rPr/>
        <w:t xml:space="preserve">Pětdesítek seniorů se na úvod sešlo v přednáškovém sále,aby se v rámci projektu Senior akademie dozvěděli, jak jemožné se i ve vyšším věku účinně bránit proti fyzickémuútoku. Přednášející nejprve radili, jak se napadení vyhnout. Apak také jak zareagovat, když užk incidentu dojde.</w:t>
      </w:r>
    </w:p>
    <w:p>
      <w:pPr/>
      <w:r>
        <w:rPr/>
        <w:t xml:space="preserve">„V prvéřadě by senioři měli myslet na své zdraví. Nesnažit se zakaždou cenu uchránit ty předměty, které by se jim např. snažilpachatel odcizit. Ale myslet na to, aby se jim nic nestalo,“ radístátní zástupce Pavel Chráska.</w:t>
      </w:r>
    </w:p>
    <w:p>
      <w:pPr/>
      <w:r>
        <w:rPr/>
        <w:t xml:space="preserve">Potése frekventanti kurzu spolus instruktory přesunuli do tělocvičny, aby siprocvičili praxi.</w:t>
      </w:r>
    </w:p>
    <w:p>
      <w:pPr/>
      <w:hyperlink r:id="rId9" w:history="1">
        <w:r>
          <w:rPr/>
          <w:t xml:space="preserve"/>
        </w:r>
      </w:hyperlink>
      <w:r>
        <w:rPr/>
        <w:t xml:space="preserve">Začali rozcvičkou,poté následoval nácvik postoje,úderů či kopů.  Instruktoři radili, které věci běžnépotřeby mohou lidé využit na svou obranu a jak jsou účinné.Vyzkoušeli si třeba také jak funguje obranný či tekutý sprej.Ovšem stejnou službu mohouposkytnout i předměty, které mámezrovna u sebe.</w:t>
      </w:r>
    </w:p>
    <w:p>
      <w:pPr/>
      <w:r>
        <w:rPr/>
        <w:t xml:space="preserve">„Můžemepoužít v podstatě cokoliv: třebaklíče, průpisku,pevnousložku,hrnek, deštník. U seniorů to může být třeba francouzská hůl,“vyjmenovává jeden instruktorůRadekČech ze Sportovního klubu Policie ČR.</w:t>
      </w:r>
    </w:p>
    <w:p>
      <w:pPr/>
      <w:r>
        <w:rPr/>
        <w:t xml:space="preserve">Seniořise pustili do nácviku sebeobrany se zapálením. A to přesto, žemnohé omezoval třeba i zdravotní hendikep. </w:t>
      </w:r>
    </w:p>
    <w:p>
      <w:pPr/>
      <w:r>
        <w:rPr/>
        <w:t xml:space="preserve">Instruktořiposluchače upozornili, že je takédůležité se co nejrychlejiz místa útoku vzdálit a incident nahlásit na policii.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5775/prakticka-sebeobrana-pro-seniory"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2026-06-26T00:15:37+02:00</dcterms:created>
  <dcterms:modified xsi:type="dcterms:W3CDTF">2026-06-26T00:15:37+02:00</dcterms:modified>
</cp:coreProperties>
</file>

<file path=docProps/custom.xml><?xml version="1.0" encoding="utf-8"?>
<Properties xmlns="http://schemas.openxmlformats.org/officeDocument/2006/custom-properties" xmlns:vt="http://schemas.openxmlformats.org/officeDocument/2006/docPropsVTypes"/>
</file>