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moderní kaligrafie oživuje krasopis</w:t>
      </w:r>
    </w:p>
    <w:p>
      <w:pPr/>
      <w:r>
        <w:rPr/>
        <w:t xml:space="preserve">Pečlivě písmenko za písmenkem se učíme psát v první třídě. Pak se náš rukopis většinou výrazně mění - k horšímu. Znovu se vrátit ke krasopisu mohou ale i dospělí lidé, například  v Novém Jičíně v kurzu moderní kaligrafie, který se konal ve výtvarné učebně střední školy Educa. </w:t>
      </w:r>
    </w:p>
    <w:p>
      <w:pPr/>
      <w:r>
        <w:rPr/>
        <w:t xml:space="preserve">“Začínáme ukázkou té kaligrafie, seznámíme se trošku s historií, ukážu různé kaligrafy, knihy a pak začneme s abecedou se základními tahy. Ke konci kurz by měl každý odcházet se svým originálním rukopisem,” uvedla ALŽBĚTA GREGOROVÁ, lektorka kurzu. </w:t>
      </w:r>
    </w:p>
    <w:p>
      <w:pPr/>
      <w:r>
        <w:rPr/>
        <w:t xml:space="preserve">Lektorka účastníkům kurzu ukázala, jak správně držet a vést ruku, a jak v některé části písmena čáru zesílit a kde naopak ztenčit.</w:t>
      </w:r>
    </w:p>
    <w:p>
      <w:pPr/>
      <w:r>
        <w:rPr/>
        <w:t xml:space="preserve">“Teď právě používáme speciální fix brush paint. Záleží na tlaku. Čím je tlak větší, tím je ta linka silnější a naopak,” popsala ukázku lektorka.    </w:t>
      </w:r>
    </w:p>
    <w:p>
      <w:pPr/>
      <w:r>
        <w:rPr/>
        <w:t xml:space="preserve">anketa: účastníci kurzu</w:t>
      </w:r>
    </w:p>
    <w:p>
      <w:pPr/>
      <w:r>
        <w:rPr/>
        <w:t xml:space="preserve">“Je to hodně náročné na soustředění. A také je to o tom, jak si vypíšete ruku,” sdělila své první zkušenosti s krasopisem jedna z účastnic kurzu. “Teď se pokouším psát písmeno “b” a musím se hodně soustředit,” reagovala stručně další účastnice. </w:t>
      </w:r>
    </w:p>
    <w:p>
      <w:pPr/>
      <w:r>
        <w:rPr/>
        <w:t xml:space="preserve">Pokročilejší nadšenci pro umělecké psaní pak mohou používat různá pera, tuš a další psací pomůcky.  Inspiraci mohou hledat i ve speciální publikaci o kaligrafii.</w:t>
      </w:r>
    </w:p>
    <w:p>
      <w:pPr/>
      <w:r>
        <w:rPr/>
        <w:t xml:space="preserve">Zájemci o krasopis se během jedné lekce naučí psát kompletně jednu abecedu. Podle dalších ukázek mohou jiné typy písma docvičit doma. </w:t>
      </w:r>
    </w:p>
    <w:p>
      <w:pPr/>
      <w:r>
        <w:rPr/>
        <w:t xml:space="preserve">“Mají návody a tipy, jak dále pokračovat a rozvíjet se v kaligrafii. Kaligrafii se naučí opravdu každý, záleží opravdu jen na trpělivosti a chuti člověka dále v tom pokračovat,”  uzavřela Alžběta Gregorová.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791/kurz-moderni-kaligrafie-ozivuje-kras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2026-06-15T04:47:05+02:00</dcterms:created>
  <dcterms:modified xsi:type="dcterms:W3CDTF">2026-06-15T04:47:05+02:00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