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8.4.2019,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p>
      <w:pPr/>
      <w:r>
        <w:rPr/>
        <w:t xml:space="preserve">Město připravuje 20. ročník Veletrhu Novojičínska. Koná se na zimním stadionu 25. a 26. května. Vystavovatelé mají na této prezentační akci místa k dispozici zdarma. Přihlášky lze podat do 12. dubna </w:t>
      </w:r>
    </w:p>
    <w:p>
      <w:pPr/>
      <w:r>
        <w:rPr/>
        <w:t xml:space="preserve">*</w:t>
      </w:r>
    </w:p>
    <w:p>
      <w:pPr/>
      <w:r>
        <w:rPr/>
        <w:t xml:space="preserve">Muzeum pořádá 13. dubna tradiční velikonoční jarmark. Na nádvořích Žerotínského zámku také vystoupí cimbálová muzika, flašinetáři a klapotáři z Lukavce.  </w:t>
      </w:r>
    </w:p>
    <w:p>
      <w:pPr/>
      <w:r>
        <w:rPr/>
        <w:t xml:space="preserve">*</w:t>
      </w:r>
    </w:p>
    <w:p>
      <w:pPr/>
      <w:r>
        <w:rPr/>
        <w:t xml:space="preserve">Další z večerů České křesťanské akademie v Novém Jičín nabídne komponovaný pořad slova a hudby - anglické duchovní poezie s doprovodem violoncella. Pořad s názvem Démant a slza začíná v 17 hodin v neděli 14.dubna v modlitebně evangelické církve v Janáčkových sadech.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794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2026-09-26T08:40:49+02:00</dcterms:created>
  <dcterms:modified xsi:type="dcterms:W3CDTF">2026-09-26T08:40:49+02:00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