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Amatérští filmaři z Karviné vyprodali 11x kino</w:t>
      </w:r>
    </w:p>
    <w:p>
      <w:pPr/>
      <w:r>
        <w:rPr/>
        <w:t xml:space="preserve">Tohle zdaleka nikdo z těchto amatérských filmařů na jaře v roce 2017 nečekal. To, že už pojedenácté budou promítat svůj dokumentární film o zaniklé arviné před vyrodaným sálem kina Centrum. A stalo se.</w:t>
      </w:r>
    </w:p>
    <w:p>
      <w:pPr/>
      <w:r>
        <w:rPr/>
        <w:t xml:space="preserve">"Já jsem tušila, že vyprodáme kino, ale tolikrát to ne," řekla Monika Vodáková, režisérka filmu.</w:t>
      </w:r>
    </w:p>
    <w:p>
      <w:pPr/>
      <w:r>
        <w:rPr/>
        <w:t xml:space="preserve"> Čtyřicetiminutový film popisuje a připomíná místa, kde se kdysi nacházelo centrum města Karvinná, se dvěma N v názvu, po kterém dnes  už nezbylo skoro nic. Film diváky přitahuje, stále je žádaný, promítat ho chtějí školy dětem i firmy na akcích.</w:t>
      </w:r>
    </w:p>
    <w:p>
      <w:pPr/>
      <w:r>
        <w:rPr/>
        <w:t xml:space="preserve">"Je to trochu hraný dokument, jsou tam umělecké záběry, které jsme natáčeli s panem Heczkem a slečnou  Kalnikovou," upřesnila režisérka.</w:t>
      </w:r>
    </w:p>
    <w:p>
      <w:pPr/>
      <w:r>
        <w:rPr/>
        <w:t xml:space="preserve">Film je složený z archivních fotografiií mnoha autorů, třeba historika Rudolfa Hrubého, oživený vyprávěním pamětníků, jako je Eduard Kula nebo historičky Libuše Kolkové, která pomohla filmařům s fakty i příběhy.  "První setkání bylo takové orientační, tam šlo o to, aby tam nebylo příliš mnoho zásadních chyb," popsala historička Libuše Kolková.</w:t>
      </w:r>
    </w:p>
    <w:p>
      <w:pPr/>
      <w:r>
        <w:rPr/>
        <w:t xml:space="preserve">Film O zaniklé Karvinné vznikal rok, půl roku volného času pak strávili filmaři ve střižně. Už teď ale chystají volné pokračování prvního dílu, rozvinout chtějí detailně konkrétní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795/amatersti-filmari-z-karvine-vyprodali-11x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2026-06-15T06:13:57+02:00</dcterms:created>
  <dcterms:modified xsi:type="dcterms:W3CDTF">2026-06-15T06:13:57+02:00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