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finančně pomáhají hendikepovaným dětem</w:t>
      </w:r>
    </w:p>
    <w:p>
      <w:pPr/>
      <w:r>
        <w:rPr/>
        <w:t xml:space="preserve">Už po čtvrté připravili motorkáři dětem v Ostravě zábavné odpoledne. Přišli na něj i tři ze čtyř tělesně postižených dětí, kterým parta motorkářských srdcařů finančně pomáhá.  </w:t>
      </w:r>
    </w:p>
    <w:p>
      <w:pPr/>
      <w:r>
        <w:rPr/>
        <w:t xml:space="preserve">„My jsme si vybrali čtyři děti z našeho okolí, které jsou těžce nemocné a každý rok pro ně tvoříme kalendář. Tady na této akci jim peníze z výtěžku předáváme,“ řekla předsedkyně spolku Motorkáři dětem Lucie Hrušková.</w:t>
      </w:r>
    </w:p>
    <w:p>
      <w:pPr/>
      <w:r>
        <w:rPr/>
        <w:t xml:space="preserve">Celkově už motorkáři dětem přispěli částkou více než půl milionu korun. Letos jim věnovali dvě stě tisíc.</w:t>
      </w:r>
    </w:p>
    <w:p>
      <w:pPr/>
      <w:r>
        <w:rPr/>
        <w:t xml:space="preserve">„Peníze použiju na kompenzační pomůcky, například na vozíček. Cítím se pak fyzicky lépe. Jsou skvělí, jsou strašně fajn,“ řekla jedna z finančně podpořených hendikepovaných dívek  Tereza Muroňová.</w:t>
      </w:r>
    </w:p>
    <w:p>
      <w:pPr/>
      <w:r>
        <w:rPr/>
        <w:t xml:space="preserve">„Peníze většinou používáme na rehabilitační pomoc. Vždy to velmi pozitivně vnímáme. Jsou to fajn lidi a moc děkujeme,“ dodala maminka hendikepované Julinky Regina Országová.</w:t>
      </w:r>
    </w:p>
    <w:p>
      <w:pPr/>
      <w:r>
        <w:rPr/>
        <w:t xml:space="preserve">„Je to prostě perfektní záležitost. Jsme za tu pomoc vděčni. Je skvělé se se všemi, kteří se do toho zapojili, takto sejít,“ konstatoval tatínek hendikepované Aničky Jiří Juroška.</w:t>
      </w:r>
    </w:p>
    <w:p>
      <w:pPr/>
      <w:r>
        <w:rPr/>
        <w:t xml:space="preserve">Není to ale jen Anička, Honzík, Julinka a Terezka, kterým pravidelně motorkáři vykouzlí úsměv na tváři. Na svých mašinách jezdí i do ostravského Čtyřlístku, kde mají pro klienty připraveno zážitkové odpoledne.</w:t>
      </w:r>
    </w:p>
    <w:p>
      <w:pPr/>
      <w:r>
        <w:rPr/>
        <w:t xml:space="preserve">„Veřejnost na nás nahlíží trošičku jako na takové černé ovce. My bychom chtěli, aby věděli, že i motorkáři mají srdce a chtějí pomáhat,“ řekla závěrem Lucie Hrušková.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32/motorkari-financne-pomahaji-hendike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2026-05-26T13:35:31+02:00</dcterms:created>
  <dcterms:modified xsi:type="dcterms:W3CDTF">2026-05-26T13:35:31+02:00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