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nedokončený skelet bude firma platit Ostravě miliony</w:t>
      </w:r>
    </w:p>
    <w:p>
      <w:pPr/>
      <w:r>
        <w:rPr/>
        <w:t xml:space="preserve">I když budova, které se mnoho let říkalo skelet, už rozhodně není ostudou Ostravy, hotovo stále není. Stavba měla být původně hotová na konci září, k čemuž se společnost Smart Innovation Centre zavázala pod vysokými finančními sankcemi a dokonce složila v bance jistinu 50 milionů korun. Hotovo ale nebude ani v půlce dubna, jak bylo nově v plánu. </w:t>
      </w:r>
      <w:r>
        <w:rPr>
          <w:i w:val="1"/>
          <w:iCs w:val="1"/>
        </w:rPr>
        <w:t xml:space="preserve">"Jak už se stalo dobrou tradicí, firma pár dnů před zasedáním zastupitelstva požádala o odklad projednávání. Tentokrát na měsíc květen. O odklad už požádali potřetí nebo počtvrté,"</w:t>
      </w:r>
      <w:r>
        <w:rPr/>
        <w:t xml:space="preserve"> vysvětluje primátor Tomáš Macura.</w:t>
      </w:r>
    </w:p>
    <w:p>
      <w:pPr/>
      <w:r>
        <w:rPr/>
        <w:t xml:space="preserve">Kolaudace zatím není možná, protože dvě stavby jsou postaveny bez stavebního povolení. Jde o zpevněnou plochu a přeložku kanalizace. Přitom za každý měsíc zpoždění hrozí firmě pokuta 5 milionů korun. </w:t>
      </w:r>
      <w:r>
        <w:rPr>
          <w:i w:val="1"/>
          <w:iCs w:val="1"/>
        </w:rPr>
        <w:t xml:space="preserve">"Kolaudace celého objektu chybí proto, že nejsou zkolaudovány dvě stavby, na které kolegové ze SIC zapomněli. Má to charakter černých staveb,"</w:t>
      </w:r>
      <w:r>
        <w:rPr/>
        <w:t xml:space="preserve"> potvrzuje primátor.</w:t>
      </w:r>
    </w:p>
    <w:p>
      <w:pPr/>
      <w:r>
        <w:rPr/>
        <w:t xml:space="preserve">Aktuálně má tedy Ostrava možnost za zpoždění odčerpat z bankovní jistiny 30 milionů korun. Suma ale není konečná a je možné nebo spíše pravděpodobné, že se bude dále zvyšovat. Společnost Smart Innovation Centre nechce v současné době záležitost nijak komentovat. Objekt je ale prý hotov.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40/za-nedokonceny-skelet-bude-firma-platit-ostrav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2026-07-09T04:54:17+02:00</dcterms:created>
  <dcterms:modified xsi:type="dcterms:W3CDTF">2026-07-09T04:54:17+02:00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