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18.4.2019,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soutěžily budoucí prodavačky v aranžmá</w:t>
      </w:r>
    </w:p>
    <w:p>
      <w:pPr/>
      <w:r>
        <w:rPr/>
        <w:t xml:space="preserve">Střední škola techniky a služeb v Karviné uspořádala soutěž pro žáky a žákyně učebního oboru Prodavač a obchodník. Měla prověřit nejen jejich dosavadní nabyté odborné dovednosti, ale nechala vyniknout jejich nápadům a kreativitě.</w:t>
      </w:r>
    </w:p>
    <w:p>
      <w:pPr/>
      <w:r>
        <w:rPr/>
        <w:t xml:space="preserve">"Ujali jsme se této soutěže proto, protože takové soutěže pro prodavače nejsou," vysvětlila ředitelka školy Iva Sandri.</w:t>
      </w:r>
    </w:p>
    <w:p>
      <w:pPr/>
      <w:r>
        <w:rPr/>
        <w:t xml:space="preserve">Pravidla zůstala stejná jako v minulých ročnících, akorát témata se opět změnila.</w:t>
      </w:r>
    </w:p>
    <w:p>
      <w:pPr/>
      <w:r>
        <w:rPr/>
        <w:t xml:space="preserve">"Budu vyrábět z přírodních materiálů a ze stuh," řekla Darina Kuricová, soutěžící ze Střední odborné školy obchodu a služeb v Čadci.</w:t>
      </w:r>
    </w:p>
    <w:p>
      <w:pPr/>
      <w:r>
        <w:rPr/>
        <w:t xml:space="preserve">"Vybrali jsme si téma Dožínky, protože se nám to líbí a je to česká tradice," dodala soutěžící ze SŠTaS Karviná.</w:t>
      </w:r>
    </w:p>
    <w:p>
      <w:pPr/>
      <w:r>
        <w:rPr/>
        <w:t xml:space="preserve">Zatímco na mnohých školách se tento obor kvůli nezájmu ruší, tady na střední škole techniky a služeb je o něj stále zájem..</w:t>
      </w:r>
    </w:p>
    <w:p>
      <w:pPr/>
      <w:r>
        <w:rPr/>
        <w:t xml:space="preserve">S prací na téma Den matek zvítězila Střední škola informatiky elektrotechniky a řemesel z Rožnova pod Radhoštěm. Druhé místo zůstalo doma, tedy Střední škole techniky a služeb Karviná a třetí příčku obsadily soutěžící ze Středního odborného učiliště Dakol Petrovice. Pro cenu diváků si přišla soutěžící ze Střední odborné školy obchodu a služeb z Čadce.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877/v-karvine-soutezily-budouci-prodavacky-v-aranz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2026-06-16T08:34:58+02:00</dcterms:created>
  <dcterms:modified xsi:type="dcterms:W3CDTF">2026-06-16T08:34:58+02:00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