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chovatelská přehlídka trofejí za rok 2018</w:t>
      </w:r>
    </w:p>
    <w:p>
      <w:pPr/>
      <w:r>
        <w:rPr/>
        <w:t xml:space="preserve"> Na chovatelské přehlídce bylyvystaveny trofeje zvěře, která se zde vyskytuje a to  zejménajelenů, srnců, ale také třeba divokých prasat, daňků, lišek akamzíků. </w:t>
      </w:r>
    </w:p>
    <w:p>
      <w:pPr/>
      <w:r>
        <w:rPr/>
        <w:t xml:space="preserve">„Příprava spočívá v tom,že musíme ohodnotit tady tyhle trofeje. Hodnotí se to podle věkua podle toho, jestli je ten kus ulovený chovný, nebo není chovný.Když není chovný, tak se vyčiní myslivci, když je chovný, takje to v pořádku,“ uvádí předseda Kulturně propagačníkomise OMS Čestmír Pavlík.</w:t>
      </w:r>
    </w:p>
    <w:p>
      <w:pPr/>
      <w:r>
        <w:rPr/>
        <w:t xml:space="preserve">Péče o zvěř a její chov patřík základním úkolům myslivců. Chovatelské přehlídkyumožňují získat přehled o kvalitě zvěře.</w:t>
      </w:r>
    </w:p>
    <w:p>
      <w:pPr/>
      <w:r>
        <w:rPr/>
        <w:t xml:space="preserve">„Myslivci nepěstují, pěstujízahrádkáři, ale myslivci zvěř chovají. Proto zde představujemevýsledky svého chovatelského úsilí a odtud je odvozen názevchovatelská přehlídka,“ dodává předseda OMS Bruntál JaroslavMader.</w:t>
      </w:r>
    </w:p>
    <w:p>
      <w:pPr/>
      <w:r>
        <w:rPr/>
        <w:t xml:space="preserve">Pro bruntálský okres je typickývýskyt kamzíků. Ti sem byli vysazeni v roce 1913.</w:t>
      </w:r>
    </w:p>
    <w:p>
      <w:pPr/>
      <w:r>
        <w:rPr/>
        <w:t xml:space="preserve">„Kvalita kamzíčí zvěře ješpatná a je špatný poměr pohlaví a věková struktura. Proč ješpatná? Protože došlo k vystřílení, značnému vystříleníkamzíčí zvěře. V současné době se to zlepšuje,“konstatuje hodnotitel kamzičí zvěře Jiří Mlčoušek.</w:t>
      </w:r>
    </w:p>
    <w:p>
      <w:pPr/>
      <w:r>
        <w:rPr/>
        <w:t xml:space="preserve">Na okresní chovatelské přehlídcemyslivci nezapomněli ani na děti, na své případné nástupce. Připravili pro ně zajímavý doprovodný program.</w:t>
      </w:r>
    </w:p>
    <w:p>
      <w:pPr/>
      <w:r>
        <w:rPr/>
        <w:t xml:space="preserve">„Práce s těmi dětmi se námdaří. Děti jsou organizovány v mysliveckých kroužcích, mypro ně provádíme odborné přednášky. Máme velmi šikovnévedoucí, kteří se této mládeži a tomuto budoucímu mysliveckémudorostu věnují,“ dodává Jaroslav Mader.</w:t>
      </w:r>
    </w:p>
    <w:p>
      <w:pPr/>
      <w:r>
        <w:rPr/>
        <w:t xml:space="preserve">Bruntálský Okresní mysliveckýspolek má 460 členů. Vedení spolku by tento počet rádo zvýšilo,protože myslivosti se aktivně věnuje i mnoho myslivců, kteřízatím organizovaní nejsou.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5892/okresni-chovatelska-prehlidka-trofeji-za-rok-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2026-05-23T08:46:01+02:00</dcterms:created>
  <dcterms:modified xsi:type="dcterms:W3CDTF">2026-05-23T08:46:01+02:00</dcterms:modified>
</cp:coreProperties>
</file>

<file path=docProps/custom.xml><?xml version="1.0" encoding="utf-8"?>
<Properties xmlns="http://schemas.openxmlformats.org/officeDocument/2006/custom-properties" xmlns:vt="http://schemas.openxmlformats.org/officeDocument/2006/docPropsVTypes"/>
</file>