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23.4.2019,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výstava reborn panenek v Karviné</w:t>
      </w:r>
    </w:p>
    <w:p>
      <w:pPr/>
      <w:r>
        <w:rPr/>
        <w:t xml:space="preserve">K nerozeznání od živých novorozeňat a batolat vypadají panenky, které ručně vytváří české rebornistky.  V Karviné mohli jejich práci obdivovat lidé na výstavě v KSVČ Juventus.   "Každá panenka je ve dvanácti až patnácti vrstvách barvy, každá se musí zapékat, pak se píchají vlásky takže takové píchání vlásků s plným nasazením je na 14 dní práce," řekla Dagmar Galuszková, spoluorganizátorka výstavy, rebornistka.</w:t>
      </w:r>
    </w:p>
    <w:p>
      <w:pPr/>
      <w:r>
        <w:rPr/>
        <w:t xml:space="preserve">Lidé si mohli panenky vzít a zkusit pochovat.¨¨</w:t>
      </w:r>
    </w:p>
    <w:p>
      <w:pPr/>
      <w:r>
        <w:rPr/>
        <w:t xml:space="preserve">anketa: návštěvníci výstavy: "Já se svých vnoučat asi nedočkám, takže sem přijdu a koupím si." "Je to jako dítě, jako živé."</w:t>
      </w:r>
    </w:p>
    <w:p>
      <w:pPr/>
      <w:r>
        <w:rPr/>
        <w:t xml:space="preserve">4. ročník výstavy byla  opět charitativní, tentokrát mohli návštěvníci přispět dobrovolným vstupným hendikepované Terezce na pořízení cestovního vozíčku. Velkou částkou přispěli i sběratelky ze skupiny Království panenek.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904/charitativni-vystava-reborn-panene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2026-07-11T05:33:22+02:00</dcterms:created>
  <dcterms:modified xsi:type="dcterms:W3CDTF">2026-07-11T05:33:22+02:00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