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23.4.2019, 11:05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Karvinské děti hledaly velikonoční vajíčka</w:t>
      </w:r>
    </w:p>
    <w:p>
      <w:pPr/>
      <w:r>
        <w:rPr/>
        <w:t xml:space="preserve">"Je tam skákání v pytli, házení včelek do úlu,sbíírání berušek, jednoduché úkoly, aby to zvládli i ti nejmenší. Pro straší jsme měli složitější úkoly, říékanky na téma Jarní louka, to vyplňoaly do tajenky, pak si řišel pro dáreček., řekla Petra Owcarzy, organizátorka akce.</w:t>
      </w:r>
    </w:p>
    <w:p>
      <w:pPr/>
      <w:r>
        <w:rPr/>
        <w:t xml:space="preserve">Každý, kdo devět úkolů poctivě splnil, mohl si přijít pro odměnu na desáté stanoviště. Odměnu si ale každý musel v trávě naujít sám.</w:t>
      </w:r>
    </w:p>
    <w:p>
      <w:pPr/>
      <w:r>
        <w:rPr/>
        <w:t xml:space="preserve">"My jsme to nejlepší, to nejsladčí. hodím jim to tady, mají na to časový limit. Dívm se na to, aby děti byly věkově stejně staré. Každý si odnese tak půl kila, nestane se, že by odešly bez vajíček, že by byly zklamané? popsala Helena Imrichová.</w:t>
      </w:r>
    </w:p>
    <w:p>
      <w:pPr/>
      <w:r>
        <w:rPr/>
        <w:t xml:space="preserve">Akci zorganizovalo Rodinné centrum Beleza Harmony ve spolupráci se statutárním městem Karviná.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5908/karvinske-deti-hledaly-velikonocni-vaji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2026-05-08T19:30:39+02:00</dcterms:created>
  <dcterms:modified xsi:type="dcterms:W3CDTF">2026-05-08T19:30:39+02:00</dcterms:modified>
</cp:coreProperties>
</file>

<file path=docProps/custom.xml><?xml version="1.0" encoding="utf-8"?>
<Properties xmlns="http://schemas.openxmlformats.org/officeDocument/2006/custom-properties" xmlns:vt="http://schemas.openxmlformats.org/officeDocument/2006/docPropsVTypes"/>
</file>