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80. výročí okupace Československa</w:t>
      </w:r>
    </w:p>
    <w:p>
      <w:pPr/>
      <w:r>
        <w:rPr/>
        <w:t xml:space="preserve">Výstavazačínáprvní polovinoutřicátých let, kdy krátce po německých volbách, které ovládlHitler, vznikla na Liberecku Sudetoněmecká strana. UzavřenímMnichovské dohody v r. 1938 pak chtěly světové mocnosti vyřešit požadavky německé národnostní menšiny a uklidnitsituaci.  To se ale nestalo. Následovala okupace naší zeměněmeckými vojsky , která zcela zničila ideje o nezávislostirepubliky. A  ze dne na den změnila život v tehdejšímČeskoslovensku.</w:t>
      </w:r>
    </w:p>
    <w:p>
      <w:pPr/>
      <w:r>
        <w:rPr/>
        <w:t xml:space="preserve">„Pookupaci se stala úředním jazykem němčina.Byl to také povinnýjazyk ve školních třídách. Mezi Moravskoua Slezskou Ostravou už byla celnice, kde k přesunu bylopotřeba propustky vydávané německými orgány,“ přibližujevedoucí Národního památníku II. světové války KamilaPoláková.</w:t>
      </w:r>
    </w:p>
    <w:p>
      <w:pPr/>
      <w:r>
        <w:rPr/>
        <w:t xml:space="preserve">Výstavase věnuje také oblasti Hlučínska, která měla v té dobězcela specifické postavení – díky připojení k Německéříši museli pak muži rukovat do říšské armády. </w:t>
      </w:r>
    </w:p>
    <w:p>
      <w:pPr/>
      <w:r>
        <w:rPr/>
        <w:t xml:space="preserve">Máloznámou skutečností je také informace, že očekávaný válečnýkonflikt měl být zahájen o několik dnů dříve, než tomunakonec bylo.</w:t>
      </w:r>
    </w:p>
    <w:p>
      <w:pPr/>
      <w:r>
        <w:rPr/>
        <w:t xml:space="preserve">„Málokdoví, že II. světová válka měla vypuknout už 26.8.1939. KdyHitlerovým plánem bylo vycvičit proněmecké bojůvkáře naSlovensku a poslat je tunely na území Polska přes Jablůnkovsko,“připomíná Poláková.</w:t>
      </w:r>
    </w:p>
    <w:p>
      <w:pPr/>
      <w:r>
        <w:rPr/>
        <w:t xml:space="preserve">Hitlersice tuto bojovou akci nakonec odvolal, ovšem k vojákům setato informace nedonesla, a tak byli na polské straně zajati. Aválku Německo zahájilo 1. září roku 1939. </w:t>
      </w:r>
    </w:p>
    <w:p>
      <w:pPr/>
      <w:r>
        <w:rPr/>
        <w:t xml:space="preserve">Navýstavě uvidíte i přehlednoumapu, která ukáže  přehledněukáže historické hranice v doběI. a II. republiky nebo které území náleželo k Sudetám.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15/vystava-pripomina-80-vyroci-okupace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2026-05-31T13:50:26+02:00</dcterms:created>
  <dcterms:modified xsi:type="dcterms:W3CDTF">2026-05-31T13:50:26+02:00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