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25.4.2019,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obohatí nové stromy i keře</w:t>
      </w:r>
    </w:p>
    <w:p>
      <w:pPr/>
      <w:r>
        <w:rPr/>
        <w:t xml:space="preserve">Zeleň do města patří. Město proto každým rokem investuje do výsadby stromů, keřů i květin a vytváří i nové záhony, které na jaře hrají všemi barvami. Letos Technické služby vytvořily zhruba 240 metrů čtverečních zcela nových květinových záhonů.</w:t>
      </w:r>
    </w:p>
    <w:p>
      <w:pPr/>
      <w:r>
        <w:rPr/>
        <w:t xml:space="preserve">Anketa, občané města: 1. “Je to nádherné. Opravdu pro oči pěkný pohled.” 2. “Je to hezké. Město se snaží.”</w:t>
      </w:r>
    </w:p>
    <w:p>
      <w:pPr/>
      <w:r>
        <w:rPr/>
        <w:t xml:space="preserve">Na jaře se ale hlavně vysazují nové stromy a keře. V loňském roce město vysadilo 210 stromů a 2 212 keřů za více jak 1 milion 800 tisíc korun. V podobném duchu se  pokračuje i letos.</w:t>
      </w:r>
    </w:p>
    <w:p>
      <w:pPr/>
      <w:r>
        <w:rPr/>
        <w:t xml:space="preserve">“Vhodná místa pro výsadbu nových stromů vytipovávají referenti odboru životního prostředí, přičemž musejí brát v potaz nemalá omezení.  Stromy nesmí být vysazeny v ochranných pásmech inženýrských sítí, v místech, kde dotčené orgány státní správy nedaly souhlasné stanovisko a ani v místech, kde se v budoucnu plánují úpravy v souvislosti z rozvojem území. Stromy a keře chceme vysazovat převážně na sídlištích a frekventovaných místech v centru města, kde budou plnit funkci nejen estetickou, ale také ekologickou. Zachycují prach, eliminují hluk a v horkých letních dnech plní funkci přírodní klimatizace, což je v poslední době, kdy máme spoustu horkých letních dnů, obzvlášť přínosné,” uvedl primátor Frýdku-Místku Michal Pobucký.</w:t>
      </w:r>
    </w:p>
    <w:p>
      <w:pPr/>
      <w:r>
        <w:rPr/>
        <w:t xml:space="preserve">Už před Velikonocemi tak začali zaměstnanci Technických služeb s výsadbou stromků.</w:t>
      </w:r>
    </w:p>
    <w:p>
      <w:pPr/>
      <w:r>
        <w:rPr/>
        <w:t xml:space="preserve">“V první fázi se vysadilo 19 olší na ulici 17. listopadu u Albertu. Vysadíme zhruba 35 stromů na území celého města, konkrétně 22 stromů v místecké části, kde budou převažovat švestky domácí, budou tam nějaké ibišky, ve frýdecké části to bude následně 13 stromů, kde budou habry a nějaké štědřence,” popsal předseda představenstva TS F-M Jaromír Kohut.</w:t>
      </w:r>
    </w:p>
    <w:p>
      <w:pPr/>
      <w:r>
        <w:rPr/>
        <w:t xml:space="preserve">Teď po velikonočních svátcích zahájili masivní výsadbu keřů.</w:t>
      </w:r>
    </w:p>
    <w:p>
      <w:pPr/>
      <w:r>
        <w:rPr/>
        <w:t xml:space="preserve">“Jsou to většinou náhrady za ty, které byly zrušeny, i nové plochy, Jedná se zhruba o 1820 keřů na území celého města. Zhruba 700 jich bude ve Frýdku, 1100 v místecké části. Budou převládat tavolníky a pak plejáda různých druhů podle výběru pracovníků odboru životního prostředí,” dodal Kohut.</w:t>
      </w:r>
    </w:p>
    <w:p>
      <w:pPr/>
      <w:r>
        <w:rPr/>
        <w:t xml:space="preserve">Výsadba by měla být hotová nejpozději zkraje června. Další pak proběhne na podzim, kdy se vysadí několikanásobně více stromů, než teď na jaře.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929/frydekmistek-obohati-nove-stromy-i-ke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2026-07-12T03:01:04+02:00</dcterms:created>
  <dcterms:modified xsi:type="dcterms:W3CDTF">2026-07-12T03:01:04+02:00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