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uchránili v Ostravě majetek za milion korun</w:t>
      </w:r>
    </w:p>
    <w:p>
      <w:pPr/>
      <w:r>
        <w:rPr/>
        <w:t xml:space="preserve">Krátce po 18. hodině ve středu na 1. máje operační středisko hasičů přijalo tísňové volání z Ostravy - Hrabové. Nedaleko obchodního centra MAKRO hořela budova firmy, která se zabývá hydraulickými systémy. Když hasiči dorazili na místo, střecha už hořela mohutným plamenem. </w:t>
      </w:r>
      <w:r>
        <w:rPr>
          <w:i w:val="1"/>
          <w:iCs w:val="1"/>
        </w:rPr>
        <w:t xml:space="preserve">"Oheň dostali hasiči pod kontrolu za hodinu. Hodinu a půl jim trvalo dohašování s rozebíráním střešní konstrukce a krytiny,"</w:t>
      </w:r>
      <w:r>
        <w:rPr/>
        <w:t xml:space="preserve"> popisuje mluvčí hasičů Petr Kůdela.</w:t>
      </w:r>
    </w:p>
    <w:p>
      <w:pPr/>
      <w:r>
        <w:rPr/>
        <w:t xml:space="preserve">Zároveň s hasebními pracemi, pomáhaly další jednotky hasičů se záchranou majetku z přízemí budovy. </w:t>
      </w:r>
      <w:r>
        <w:rPr>
          <w:i w:val="1"/>
          <w:iCs w:val="1"/>
        </w:rPr>
        <w:t xml:space="preserve">"Ještě během zásahu vytahovali z přízemních prostor kopírky, počítače, ledničky, nábytek apod."</w:t>
      </w:r>
      <w:r>
        <w:rPr/>
        <w:t xml:space="preserve"> dodává Kůdela. </w:t>
      </w:r>
    </w:p>
    <w:p>
      <w:pPr/>
      <w:r>
        <w:rPr/>
        <w:t xml:space="preserve">Vyšetřovatelé hasičů i policie prohledávaly ohořelé krovy budovy a pátrali po příčinách. Žhářství se v tuto chvíli jeví jako nepravděpodobné. Škoda byla vyčíslena na 200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973/hasici-uchranili-v-ostrave-majetek-za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2026-06-18T22:36:21+02:00</dcterms:created>
  <dcterms:modified xsi:type="dcterms:W3CDTF">2026-06-18T22:36:21+02:00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