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4.5.2019,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MS kraje zvítězil v celostátní soutěži T - profi</w:t>
      </w:r>
    </w:p>
    <w:p>
      <w:pPr/>
      <w:r>
        <w:rPr/>
        <w:t xml:space="preserve"> Základnímcílem soutěže je ve spolupráci škol a odborné firmyzkonstruovat a zprovoznit předepsaný výrobek pomocí technickéstavebnice Merkur. Úkol to nebyl jednoduchý a vyžadoval taktickoui technickou spolupráci všech členů týmu.</w:t>
      </w:r>
    </w:p>
    <w:p>
      <w:pPr/>
      <w:r>
        <w:rPr/>
        <w:t xml:space="preserve">„Vzadání je vždycky manuál a děti staví společně jeden model,je potřeba, aby si to vždycky týmově rozdělili ty jednotlivérole,“ popisuje učitelka z účastnické bruntálské ZŠ CihelníEva Mistrová.</w:t>
      </w:r>
    </w:p>
    <w:p>
      <w:pPr/>
      <w:r>
        <w:rPr/>
        <w:t xml:space="preserve">„Skloubilyse tam opravdu osobnosti žáků nebo studentů, kteří opravduchtěli vyhrát, předcházela tomu taková i důkladná příprava,“hodnotí tým zástupce spolupracující strojírenské firmy aředitel Okresní hospodářské komory Květoslav Bašista.</w:t>
      </w:r>
    </w:p>
    <w:p>
      <w:pPr/>
      <w:r>
        <w:rPr/>
        <w:t xml:space="preserve">Včasovém limitu 3 hodiny pak každý ze 13 týmů z krajů ČR mělza úkol vyrobit programově ovládaný jeřáb.</w:t>
      </w:r>
    </w:p>
    <w:p>
      <w:pPr/>
      <w:r>
        <w:rPr/>
        <w:t xml:space="preserve">„Podlemě bylo nejtěžší to jak jsme si to rozdělovali ze začátku,“dodává Donncha Birchall, žákovský člen týmu. </w:t>
      </w:r>
    </w:p>
    <w:p>
      <w:pPr/>
      <w:r>
        <w:rPr/>
        <w:t xml:space="preserve">„Jájsem něco vždycky udělala a pak jsem se třeba zeptala pána cotam šel pro dílky, co je dalšího na práci,“ dodává dalšíčlenka Alena Doležalová.</w:t>
      </w:r>
    </w:p>
    <w:p>
      <w:pPr/>
      <w:r>
        <w:rPr/>
        <w:t xml:space="preserve">„Tambylo v tom návodu co oni nám poslali, že to bude přesbluetooth...nahráli jsme to na místě, protože takhle to budejednodušší  a tam by to stejně zdržovalo čas,“ říkástudent - programátor z bruntálské SOŠ Jaromír Šedý.</w:t>
      </w:r>
    </w:p>
    <w:p>
      <w:pPr/>
      <w:r>
        <w:rPr/>
        <w:t xml:space="preserve">„Největšíklad pro nás bylo, že ty děti se dokázaly mezi sebou domluvit kdoco bude dělat a to bylo důležité pro celý celek té stavebice,“doplňuje vedoucí středoškolské části týmu Bohumil Krahulec zeSOŠ Bruntál.</w:t>
      </w:r>
    </w:p>
    <w:p>
      <w:pPr/>
      <w:r>
        <w:rPr/>
        <w:t xml:space="preserve">Poděkovánía uznání soutěžícím vyslovilo také vedení města Bruntálu,které pozvalo celý tým s vedoucími na hodnotící posezení nabruntálskou radnici. Starosta Bruntálu Petr Rys pak předevšímocenil tento soutěžní způsob spolupráce při propagacitechnického vzdělávání na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992/tym-ms-kraje-zvitezil-v-celostatni-soutezi-t--pro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2026-07-01T10:32:29+02:00</dcterms:created>
  <dcterms:modified xsi:type="dcterms:W3CDTF">2026-07-01T10:32:29+02:00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