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9.5.2019,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uctil památku padlých hrdinů</w:t>
      </w:r>
    </w:p>
    <w:p>
      <w:pPr/>
      <w:r>
        <w:rPr/>
        <w:t xml:space="preserve">Česká hymna na počest hrdinů 2. světové války zazněla na městském hřbitově u památníku padlým. Zástupci města tu s představiteli dalších organizací připomněli oficiální Den vítězství, uctil památku těch, které války o život připravila, i těch přeživších.  Pietní akt se ale ne náhodou konal už 6. května. </w:t>
      </w:r>
    </w:p>
    <w:p>
      <w:pPr/>
      <w:r>
        <w:rPr/>
        <w:t xml:space="preserve">“Město Nový Jičín ve spolupráci s dalšími složkami, ať už je to Český svaz bojovníků za svobodu nebo Československá obec legionářská, si připomíná 74. výročí ukončení 2. světové války. Přesně v tento den bylo město Nový Jičín osvobozeno  od nacistické okupace,” uvedl  Václav Dobrozemský (ODS), 1. místostarosta Nového Jičína. </w:t>
      </w:r>
    </w:p>
    <w:p>
      <w:pPr/>
      <w:r>
        <w:rPr/>
        <w:t xml:space="preserve">“Je to strašně důležité si připomínat tyto věci, protože to byla nejstrašnější válka a byly obrovské oběti. Díky těm, kteří bojovali za to, aby došlo k porážce fašismu, tak tady dnes můžeme být a uctívat památku těch, kteří bojovali a nedožili se toho, a těm, kteří se dožili, děkovat,” sdělil Alois Petroš, tajemník jednoty ČsOL Nový Jičín. </w:t>
      </w:r>
    </w:p>
    <w:p>
      <w:pPr/>
      <w:r>
        <w:rPr/>
        <w:t xml:space="preserve">Jak dále zástupce legionářů připomněl, v celé České republice dnes žije už jen okolo pěti set veteránů 2. světové války a účastníků odboje. </w:t>
      </w:r>
    </w:p>
    <w:p>
      <w:pPr/>
      <w:r>
        <w:rPr/>
        <w:t xml:space="preserve">“V okrese Nový Jičín je jich asi šest. Dva jsou vojáci, jeden je bývalý předseda obce legionářské bratr Stehlík, má 91 let  a ze zdravotních důvodů se už nezúčastňuje. Druhý je ještě starší bratr Knob. Takže dneska tady byla jen sestra Milatová, která byla účastnice odboje,” vyjmenoval Alois Petroš, tajemník jednoty ČsOL Nový Jičín. </w:t>
      </w:r>
    </w:p>
    <w:p>
      <w:pPr/>
      <w:r>
        <w:rPr/>
        <w:t xml:space="preserve">Zatímco pamětníci největšího válečného konfliktu v dějinách lidstva pomalu odcházejí, objevují se jiní, kteří válečné útrapy lidem připomínají - členové historických vojenských kubů. </w:t>
      </w:r>
    </w:p>
    <w:p>
      <w:pPr/>
      <w:r>
        <w:rPr/>
        <w:t xml:space="preserve">“Kromě pokládání věnců a pietních akcí děláme i rekonstrukce a ukázky bojů konce 2. světové války. Také jezdíme po základních školách a děláme přednášky o období protektorátu a 2. světové války,” podotkl Libor Chyba, KVH FENIX Nový Jičín. </w:t>
      </w:r>
    </w:p>
    <w:p>
      <w:pPr/>
      <w:r>
        <w:rPr/>
        <w:t xml:space="preserve">Pro příští rok, kdy uplyne 75. let od konce války, členové tohoto klubu vojenské historie ve spolupráci s obcí legionářskou připravují velkou vzpomínkovou akci.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034/novy-jicin-uctil-pamatku-padlych-hr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2026-05-30T07:13:31+02:00</dcterms:created>
  <dcterms:modified xsi:type="dcterms:W3CDTF">2026-05-30T07:13:31+02:00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