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vydali loupežnickou stezkou</w:t>
      </w:r>
    </w:p>
    <w:p>
      <w:pPr/>
      <w:r>
        <w:rPr/>
        <w:t xml:space="preserve">Školnídružina Základní školy Englišova se na čas proměnilav pohádkovou říši.  Žáci osmých tříd připravilinádherné kulisy a oblékli se do kostýmů třeba ve stylu  pohádkyO zvířátkách a loupežnících, Hrátky s čertem nebo O loupežníku Rumcajsovi.   „Snažímese děti seznámit s českými pohádkami zábavnou formou. Máme pro ně připravené nejrůznější  soutěže," říká vychovatelka Miroslava Běčáková, která spolu se svými kolegyněmi a žáky osmých tříd akci připravila.  Nejvícese ale předškolákům líbilo v tmavé, loupežnické jeskyni,kam museli vlézt tajným vchodem. I když to tady vypadalo trochustrašidelně, každý se těšil, až se pustí do hledání zlatýchknoflíků.</w:t>
      </w:r>
    </w:p>
    <w:p>
      <w:pPr/>
      <w:r>
        <w:rPr/>
        <w:t xml:space="preserve">„Dětise seznamují s prostředím ZŠ Englišova, kde mnohé z nichnastoupí jako prvňáčci,“ kvitovala akci učitelka z opavské MŠ Sedmikrásky Pavla Křesťanová.</w:t>
      </w:r>
    </w:p>
    <w:p>
      <w:pPr/>
      <w:r>
        <w:rPr/>
        <w:t xml:space="preserve">Nakonecještě nezbytná loupežnická fotka na památku a hurá k cíli.Každý, kdo loupežnickou stezku prošel od začátku až do konce semohl těšit na sladkou perníkovou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077/predskolaci-se-vydali-loupeznickou-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2026-06-16T09:46:54+02:00</dcterms:created>
  <dcterms:modified xsi:type="dcterms:W3CDTF">2026-06-16T09:46:54+02:00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