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22.5.2019, 11:36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Svatoslav Böhm vystavuje na bruntálském zámku</w:t>
      </w:r>
    </w:p>
    <w:p>
      <w:pPr/>
      <w:r>
        <w:rPr/>
        <w:t xml:space="preserve"> Krnovskývýtvarník Svatoslav Böhm vystavoval v Bruntále užněkolikrát. Naposledy před pěti lety, kdy zde prezentoval  svédřevěné reliéfy  a ukázky knižního designu .</w:t>
      </w:r>
    </w:p>
    <w:p>
      <w:pPr/>
      <w:r>
        <w:rPr/>
        <w:t xml:space="preserve">„Teďjsem připravil pro Bruntál a pro bruntálské okolí a možnáještě dál něco úplně jiného. Vrátil jsem, se tam, kde jsemvlastně před 50 lety začínal. Můj důchod mi stačí, že jsemse mohl pokorně vrátit tam, kde jsem vlastně začínal, to jestdělat si záznamy krajiny,“ přibližuje autor výstavy avýtvarník Svatoslav Böhm.  </w:t>
      </w:r>
    </w:p>
    <w:p>
      <w:pPr/>
      <w:r>
        <w:rPr/>
        <w:t xml:space="preserve">Krnovskývýtvarník Svatoslav  Böhm má k přírodě hluboký, vskutkuniterný vztah. Vyjádřil jej slovy v podstatě básnickými.  </w:t>
      </w:r>
    </w:p>
    <w:p>
      <w:pPr/>
      <w:r>
        <w:rPr/>
        <w:t xml:space="preserve">„Přírodaje vůbec ve své podstatě monumentální, je velkorysá, je i zlá,je i milá, je laskavá, je skoro neporazitelná, až na člověka,který možná trošku jí škodí, ale příroda si dokáže ve svépodstatě vždycky pomoct,“ říká Svatoslav Böhm.</w:t>
      </w:r>
    </w:p>
    <w:p>
      <w:pPr/>
      <w:r>
        <w:rPr/>
        <w:t xml:space="preserve">„Tukrajinu on si osahává celý život. Začínal někdy před padesátilety tou velmi silnou industriální krajinou Ostravska a teď je tovelmi poetická, velmi elegantní krajina naší domoviny, našehoJesenicka. Co přát autorovi? Hodně, hodně takovýchto báječnýchvýletů za krajinou,“ dodává kurátor výstavy a výtvarníkLadislav Steininger. </w:t>
      </w:r>
    </w:p>
    <w:p>
      <w:pPr/>
      <w:r>
        <w:rPr/>
        <w:t xml:space="preserve">SvatoslavBöhm vystavuje ve velké výstavní síni bruntálského zámku svépastelovém a kresebné záznamy jesenické krajiny z poslední doby,Výstavu lze navštívit až do konce srpna.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16154/svatoslav-bohm-vystavuje-na-bruntalskem-zam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2026-07-02T22:31:41+02:00</dcterms:created>
  <dcterms:modified xsi:type="dcterms:W3CDTF">2026-07-02T22:31:41+02:00</dcterms:modified>
</cp:coreProperties>
</file>

<file path=docProps/custom.xml><?xml version="1.0" encoding="utf-8"?>
<Properties xmlns="http://schemas.openxmlformats.org/officeDocument/2006/custom-properties" xmlns:vt="http://schemas.openxmlformats.org/officeDocument/2006/docPropsVTypes"/>
</file>