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cukrovkou motivovala soutěž</w:t>
      </w:r>
    </w:p>
    <w:p>
      <w:pPr/>
      <w:r>
        <w:rPr/>
        <w:t xml:space="preserve">Do diabetologické poradny v novojičínské nemocnici dochází na kontroly téměř 30 dětí s diabetem 1. typu. Zdravotní sestra, která jejich výsledky dlouhodobě sledovala, se rozhodla je v jejich boji se zvládáním cukrovky podpořit a motivovala je k dodržování  životosprávy soutěží.</w:t>
      </w:r>
    </w:p>
    <w:p>
      <w:pPr/>
      <w:r>
        <w:rPr/>
        <w:t xml:space="preserve">“Představte si, že je opravdu celý život jenom strašíme, budete mít ty a ty potíže. Cukrovka nebolí a o to hůře se to vysvětluje. Takže když je motivujeme třeba soutěž, tak je to pro ty děti určitě lepší,” uvedla Radka Barošová, sestra dětské diabetologické ambulance, Nemocnice Nový Jičín. </w:t>
      </w:r>
    </w:p>
    <w:p>
      <w:pPr/>
      <w:r>
        <w:rPr/>
        <w:t xml:space="preserve">Soutěž trvala rok. Děti, které při měření cukru v krvi prokázaly největší zlepšení, dostaly odměny. Bylo jich ve třech věkových kategoriích celkem devět, včetně skokana roku. </w:t>
      </w:r>
    </w:p>
    <w:p>
      <w:pPr/>
      <w:r>
        <w:rPr/>
        <w:t xml:space="preserve">“Mi ani nešlo o tu soutěž, ale hlavně, aby se mi zlepšilo zdraví,” reagovala skromně Denisa Bartoňová, klientka diabetologické poradny. </w:t>
      </w:r>
    </w:p>
    <w:p>
      <w:pPr/>
      <w:r>
        <w:rPr/>
        <w:t xml:space="preserve">V případě menších dětí byla rozhodující i spolupráce s rodiči. “Dominika se dá ještě trošku zmanipulovat a je rozumná. Takže jí to vysvětluji tím, že aby byla zdravá, musí poslouchat maminku a jíst zdravě,” podotkla Radka Škucová, matka dítěte s diabetem.</w:t>
      </w:r>
    </w:p>
    <w:p>
      <w:pPr/>
      <w:r>
        <w:rPr/>
        <w:t xml:space="preserve">Dominika nám ochotně vyjmenovala, co si nejraději vezme ke svačině. “Salám, sýr a k tomu rajče,” sdělila malá klientka diabetologické poradny.  </w:t>
      </w:r>
    </w:p>
    <w:p>
      <w:pPr/>
      <w:r>
        <w:rPr/>
        <w:t xml:space="preserve">“Těch dětí bohužel přibývá a proto se snažíme, aby na tom byly v rámci možností, které máme, co nejlépe,” dodala Andrea Kudělková, primářka dětského oddělení, Nemocnice Nový Jičín. </w:t>
      </w:r>
    </w:p>
    <w:p>
      <w:pPr/>
      <w:r>
        <w:rPr/>
        <w:t xml:space="preserve">Jak primářka dodává, pořád věří tomu, že se jednou najde na dětskou cukrovku lék a malí pacienti se obejdou bez aplikace inzulinu.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24/deti-s-cukrovkou-motivoval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2026-05-30T04:35:46+02:00</dcterms:created>
  <dcterms:modified xsi:type="dcterms:W3CDTF">2026-05-30T04:35:46+02:00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