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4.6.2019, 12:11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Vedení kraje bojuje za rozlétání mošnovského letiště</w:t>
      </w:r>
    </w:p>
    <w:p>
      <w:pPr/>
      <w:r>
        <w:rPr/>
        <w:t xml:space="preserve">Vedení MS kraje se snaží probudit Letiště Leoše Janáčka v Mošnově z klinické smrti. Po zrušení linky Ostrava Praha a v březnu i Ostrava Bergamo už se pravidelně létá pouze do Londýna. Letiště ale drží nad vodou charterové lety na dovolenou, které byly loni rekordní. Nadějí je nové letecké spojení do Varšavy, Vídně a Mnichova. </w:t>
      </w:r>
      <w:r>
        <w:rPr>
          <w:i w:val="1"/>
          <w:iCs w:val="1"/>
        </w:rPr>
        <w:t xml:space="preserve">"Je to poslední šance, abychom dostali letiště Leoše Janáčka na mapy," </w:t>
      </w:r>
      <w:r>
        <w:rPr/>
        <w:t xml:space="preserve">uvádí hlavou hejtman Ivo Vondrák.</w:t>
      </w:r>
    </w:p>
    <w:p>
      <w:pPr/>
      <w:r>
        <w:rPr/>
        <w:t xml:space="preserve">Do Vídně a Mnichova by se mělo létat dvakrát denně. Kraj je připraven tyto linky podpořit ročně až 200 miliony korun po dobu 4 let. Z Mnichova by měli do Ostravy létat manažeři firem, které působí v našem regionu. Nyní Je jich asi 55.  Vídeň by měla sloužit jako přestupní bod. </w:t>
      </w:r>
      <w:r>
        <w:rPr>
          <w:i w:val="1"/>
          <w:iCs w:val="1"/>
        </w:rPr>
        <w:t xml:space="preserve">"Strategie letiště je: nákladní doprava, poskytnout lidem možnost letět na dovolenou tak, aby těch 300 tisíc lidí nemuselo cestovat do Prahy nebo bůh ví kde a důležité je denní, pravidelné spojení se světem,"</w:t>
      </w:r>
      <w:r>
        <w:rPr/>
        <w:t xml:space="preserve"> vysvětluje náměstek hejtmana Jakub Unucka.</w:t>
      </w:r>
    </w:p>
    <w:p>
      <w:pPr/>
      <w:r>
        <w:rPr/>
        <w:t xml:space="preserve">Linka do Varšavy by mohla pomoci v propojení se Skandinávií, z níž je například společnosti Tieto, která v Ostravě zaměstnává asi 2 tisíce lidí. Start této linky je vázán na nedostatek letadel, kvůli problémům s Boeingy. Linky do Vídně a Mnichova by mohly začít létat už na podzim.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6253/vedeni-kraje-bojuje-za-rozletani-mosnovskeho-let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2026-05-03T01:33:47+02:00</dcterms:created>
  <dcterms:modified xsi:type="dcterms:W3CDTF">2026-05-03T01:33:47+02:00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