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6.6.2019,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halu ABC obsadila stavební firma</w:t>
      </w:r>
    </w:p>
    <w:p>
      <w:pPr/>
      <w:r>
        <w:rPr/>
        <w:t xml:space="preserve">Hala ABC už stavebně ani funkčně nevyhovuje nárokům sportovních oddílů, zejména volejbalistů a házenkářů, kteří v ní tráví nejvíce času. Tělovýchovné jednotě se podařilo získat téměř 33 milionů korun na její rekonstrukci a ta právě v těchto dnech začala. </w:t>
      </w:r>
    </w:p>
    <w:p>
      <w:pPr/>
      <w:r>
        <w:rPr/>
        <w:t xml:space="preserve">“Dojde k nadstavbě sociální části, takže se zvýší kapacita šaten. Vzniknou nové kancelářské a společenské prostory. Dále se změní systém vytápění v celém objektu a systém osvětlení, takže vše bude zaměřeno také na úsporu energií,” informoval Jiří Hrachovec, předseda TJ Nový Jičín. </w:t>
      </w:r>
    </w:p>
    <w:p>
      <w:pPr/>
      <w:r>
        <w:rPr/>
        <w:t xml:space="preserve">Vyměněna budou také všechny okna a kompletně bude zateplen plášť objektu. Uvnitř přibude vyvýšená tribuna pro diváky.</w:t>
      </w:r>
    </w:p>
    <w:p>
      <w:pPr/>
      <w:r>
        <w:rPr/>
        <w:t xml:space="preserve">“Nebude sice zvětšená sportovní kapacita haly, ale její technické parametry se výrazně zlepší. Palubovka je v dobrém stavu a po dohodě s uživateli je nyní zakryta a na konci stavby dojde k jejímu přebroušení, vyspravení, obnovení nátěru a bude sloužit další období,” dodal Jiří Hrachovec.  </w:t>
      </w:r>
    </w:p>
    <w:p>
      <w:pPr/>
      <w:r>
        <w:rPr/>
        <w:t xml:space="preserve">Rekonstrukci ze dvou třetin zafinancuje ministerstvo školství,  mládeže a tělovýchovy, jednu třetinu potřebné částky poskytne město.  </w:t>
      </w:r>
    </w:p>
    <w:p>
      <w:pPr/>
      <w:r>
        <w:rPr/>
        <w:t xml:space="preserve">“Město považuje za úspěch, že se tělovýchovné jednotě jako vlastníkovi a provozovateli této haly podařilo získat dotaci z ministerstva školství, a vycházeje jak ze svých priorit, tak z usnesení zastupitelstva z června loňského roku, schválilo investiční individuální dotaci  ve výši jedenáct a půl milionu korun na spolufinancování tohoto projektu rekonstrukce,” sdělil Václav Dobrozemský (ODS), 1. místostarosta Nového Jičína. </w:t>
      </w:r>
    </w:p>
    <w:p>
      <w:pPr/>
      <w:r>
        <w:rPr/>
        <w:t xml:space="preserve">Oprava haly by měla skončit příští rok v únoru. Do té doby budou sportovní oddíly využívat pro svou činnost například tělocvičny zdejších škol. </w:t>
      </w:r>
    </w:p>
    <w:p>
      <w:pPr/>
      <w:r>
        <w:rPr/>
        <w:t xml:space="preserve">“Takže oddíly mají zajištěnu tréninkovou i hrací činnost . Největší problém byl u oddílu házené, který potřebuje mít parametry hřiště větší, takže ti mají zajištěny náhradní plochy v Kopřivnici,” dodal předseda tělovýchovné jednoty.  </w:t>
      </w:r>
    </w:p>
    <w:p>
      <w:pPr/>
      <w:r>
        <w:rPr/>
        <w:t xml:space="preserve">I když hala slouží prioritně míčovým sportům, kromě házené také třeba kopané a částečně florbalu, úplně poslední událostí před uzavřením tu byl zápasnický turnaj.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278/sportovni-halu-abc-obsadila-stavebni-fi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2026-10-22T11:31:12+02:00</dcterms:created>
  <dcterms:modified xsi:type="dcterms:W3CDTF">2026-10-22T11:31:12+02:00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