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10.6.2019,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opět přibude květinových záhonů</w:t>
      </w:r>
    </w:p>
    <w:p>
      <w:pPr/>
      <w:r>
        <w:rPr/>
        <w:t xml:space="preserve">Město každoročně rozšiřuje květinové záhony. Zatímco v roce 2010 vysadili zaměstnanci Technických služeb zhruba deset tisíc letniček, loni jich už bylo přes třicet tisíc. Navíc každoročně přibývají záhony z přímých výsevů, které připomínají rozkvetlou louku.</w:t>
      </w:r>
    </w:p>
    <w:p>
      <w:pPr/>
      <w:r>
        <w:rPr/>
        <w:t xml:space="preserve">“Záhony s lučním kvítím jsme poprvé založili před pěti lety a od té doby se těší stále větší oblibě. Jsou rozmanité a divoké. Nakvétají postupně od poloviny června až do prvních mrazíků, jejich květy nabízejí potravu pro motýly a včely. Navíc jsou téměř bezúdržbové, zálivku potřebují jen v době dlouhodobého sucha, a pokud přeci jen z důvodu horka uschnou, stačí je pokosit a zalít a ony znovu vyrostou a vykvetou. Plní tedy funkci nejen vysoce estetickou, ale taky ekologickou,“ řekla mluvčí Magistrátu Frýdku-Místku Jana Matějíková.</w:t>
      </w:r>
    </w:p>
    <w:p>
      <w:pPr/>
      <w:r>
        <w:rPr/>
        <w:t xml:space="preserve">Záhony s lučním kvítím se letos nově objeví i před některými školami. Město také rozšíří i některé záhony s trvalkami.</w:t>
      </w:r>
    </w:p>
    <w:p>
      <w:pPr/>
      <w:r>
        <w:rPr/>
        <w:t xml:space="preserve">“Pestré a dynamické štěrkové záhony ze směsí trvalek, které se začaly realizovat v roce 2018, budou nově založeny před základní školou v Chlebovicích. Zde vzniknou štěrkové záhony ze směsí aromatických trvalek, mezi kterými nebude chybět šanta, šalvěj ani saturejka. Nový záhon čeká i na návštěvníky Koloredovského parku, poblíž křižovatky U Rady. Ozdobí ho růžová třapatka, fialové česneky i kleopatřina jehla. Oživena bude také výsadba v betonových truhlících na bývalém autobusovém stanovišti, které zaplní barevné trvalky v kombinaci s travinami,” řekla Matějíková.</w:t>
      </w:r>
    </w:p>
    <w:p>
      <w:pPr/>
      <w:r>
        <w:rPr/>
        <w:t xml:space="preserve">Pestrá paleta květin bude také na tradičních letničkových záhonech, které zdobí frekventovaná místa ve městě, od ulic, přes parky až po kruhové objezdy.</w:t>
      </w:r>
    </w:p>
    <w:p>
      <w:pPr/>
      <w:r>
        <w:rPr/>
        <w:t xml:space="preserve">“Z novinek bych vyzvedl na ulici T. G. M. a Nádražní největší květinový záhon, který má 118 metrů čtverečních. Jsou tam vysazeny žluté aksamitníky, které jsou lemovány růžovými begonkami. Je to v elipsovitých tvarech. Výplně jsou zelené a dominantou by měly být červené šalvěje. Novinkou je i výsadba letničkových kopretin na kruhovém objezdu na ulici Frýdlantská s tím, že tam jsou v kombinaci růžové květy begónií a modrých nesterců. Na ulici Hlavní jsou poprvé vysazovány velkokvěté bílé aksamitníky v kombinaci s malými drobnými lístky žlutých aksamitníků. Ty voní po citrusových plodech,” popsal předseda představenstva TS F-M Jaromír Kohut.</w:t>
      </w:r>
    </w:p>
    <w:p>
      <w:pPr/>
      <w:r>
        <w:rPr/>
        <w:t xml:space="preserve">Chybět nebudou ani květinové pyramidy. 12 naleznou lidé na místeckém náměstí a tři u polikliniky. Na sloupech veřejného osvětlení se objeví 22 květináčů. Na květinovou výzdobu půjde letos z rozpočtu města přes dva miliony korun, což je v porovnání s loňským rokem o čtvrt milionu více.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6302/ve-frydkumistku-opet-pribude-kvetinovych-zah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2026-06-15T04:47:03+02:00</dcterms:created>
  <dcterms:modified xsi:type="dcterms:W3CDTF">2026-06-15T04:47:03+02:00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