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11.6.2019,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nechali zdarma zkontrolovat znaménka</w:t>
      </w:r>
    </w:p>
    <w:p>
      <w:pPr/>
      <w:r>
        <w:rPr/>
        <w:t xml:space="preserve">Náhoda,pochybnosti o znaménku nebo také možnost okamžitého vyšetření– to jsou nejčastější důvody, proč lidé zamířili doimprovizovaných ambulancí, které vznikly ve stanu na opavskémHorním náměstí.</w:t>
      </w:r>
    </w:p>
    <w:p>
      <w:pPr/>
      <w:r>
        <w:rPr/>
        <w:t xml:space="preserve">Kožníspecialisté během několika minutdokázali odhalit nebezpečné změny na kůži.  Lidé by mělivěnovat pozornost především měnící se barvě i velikostiznamének. Zkontrolovat odborníkem by si měli nechat také nověvzniklé útvary na kůži.</w:t>
      </w:r>
    </w:p>
    <w:p>
      <w:pPr/>
      <w:r>
        <w:rPr/>
        <w:t xml:space="preserve">„Používámeruční dermatoskop, který tady držím v ruce. Je to speciálněosvětlená lupa, které ruší normální odraz světla od povrchukůže. A prosvětlí hlubší vrstvy,“ vysvětlilalékařkaSylva Zajícová.</w:t>
      </w:r>
    </w:p>
    <w:p>
      <w:pPr/>
      <w:r>
        <w:rPr/>
        <w:t xml:space="preserve">Častějipřicházely ženy a starší lidé. Výjimkou nebyly ale ani děti.Lékaři odhalili 43 případů podezřelých znamének, cožodpovídá zhruba 9 % vyšetřených ze 495.</w:t>
      </w:r>
    </w:p>
    <w:p>
      <w:pPr/>
      <w:r>
        <w:rPr/>
        <w:t xml:space="preserve">„Ovyšetření je velký zájem. Už od devíti hodin nám tady stálafronta 50-60 lidí, řekl nám EduardKopl z České průmyslové zdravotní pojišťovny, která akcipořádá.</w:t>
      </w:r>
    </w:p>
    <w:p>
      <w:pPr/>
      <w:r>
        <w:rPr/>
        <w:t xml:space="preserve">Minulýrok onemocnělo maligním melanomem v České republice téměř2 700 osob. Tohoto rakovinného onemocnění kůže přibývánejčastěji u mužů nad 50 let, u  mladšíchžen, kterépodléhají trendu hnědé pokožky.Nadměrnéslunění totiž rakovinukůže způsobuje.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306/lide-si-nechali-zdarma-zkontrolovat-znam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2026-06-30T10:06:51+02:00</dcterms:created>
  <dcterms:modified xsi:type="dcterms:W3CDTF">2026-06-30T10:06:51+02:00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