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3.4.2019,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hřišti SK Stonava se zvítězilo i poděkovalo</w:t>
      </w:r>
    </w:p>
    <w:p>
      <w:pPr/>
      <w:r>
        <w:rPr/>
        <w:t xml:space="preserve">Kvalitní příprava stonavských fotbalistů přináší ovoce. Manšaft naplno hraje až do konce. Diváci se o tom mohli přesvědčit během prvního domácího zápasu jarní sezóny, kdy Stonava hostila Staré Město. Jediná vítězná branka padla až v prodloužení.</w:t>
      </w:r>
    </w:p>
    <w:p>
      <w:pPr/>
      <w:r>
        <w:rPr/>
        <w:t xml:space="preserve">Díky této výhře Stonava poskočila na druhé místo tabulky. Z pozice diváka fotbalový zápas sledoval bývalý předseda sportovního klubu Stonava Jiří Frait. Své bývalé svěřence přijel povzbudit až z jihomoravského Slavičína. Tuto příležitost využilo vedení obce a sportovního klubu k poděkování, za jeho dlouholetou činnost pro Stonavu.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365/na-hristi-sk-stonava-se-zvitezilo-i-podekov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2026-05-16T15:58:37+02:00</dcterms:created>
  <dcterms:modified xsi:type="dcterms:W3CDTF">2026-05-16T15:58:37+02:00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