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17.6.2019,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ukradli v Technických službách v Havířově kabely</w:t>
      </w:r>
    </w:p>
    <w:p>
      <w:pPr/>
      <w:r>
        <w:rPr/>
        <w:t xml:space="preserve">Touto boční bránou se vloupala parta zlodějů do Technických služeb v Havířově. Šli na jistotu. Zajímaly je jen kotouče s kabely. </w:t>
      </w:r>
    </w:p>
    <w:p>
      <w:pPr/>
      <w:r>
        <w:rPr/>
        <w:t xml:space="preserve">Zloději si pro kabely přišli v pátek večer. Asi toho měli málo a do areálu se vrátili i druhý den. Škody jsou obrovské.</w:t>
      </w:r>
    </w:p>
    <w:p>
      <w:pPr/>
      <w:r>
        <w:rPr/>
        <w:t xml:space="preserve">“Z několika kovových cívek odcizili přes jeden tisíc metrů kabeláže. Poškozená organizace zatím škodu vyčíslila na 250 tisíc korun,” řekl mluvčí PČR Karviná Zlatuše Viačková.</w:t>
      </w:r>
    </w:p>
    <w:p>
      <w:pPr/>
      <w:r>
        <w:rPr/>
        <w:t xml:space="preserve">Takovou loupež v technických službách nikdy nezažili. Kabely jim nyní chybí.</w:t>
      </w:r>
    </w:p>
    <w:p>
      <w:pPr/>
      <w:r>
        <w:rPr/>
        <w:t xml:space="preserve">“Vzhledem k tomu, že máme rozpracovaných několik akcí, které se týkají rekonstrukcí veřejného osvětlení v různých částech města Havířova, tak jsme museli oslovit dodavatele, aby nám urgentně zajistil přivezení nových kabelů. Nepamatuji si za těch x let, kdy jsem tady zaměstnaný, že by tu došlo k takové škodě,” uvedl pracovník Technických služeb Havířov Pavel Doležal. </w:t>
      </w:r>
    </w:p>
    <w:p>
      <w:pPr/>
      <w:r>
        <w:rPr/>
        <w:t xml:space="preserve">Zloděje při činu zachytily bezpečnostní kamery. Policie prozatím záznam nechce zveřejnit. V případě dopadení, hrozí pachatelům až pětiletý trest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368/zlodeji-ukradli-v-technickych-sluzbach-v-havirove-kab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2026-05-16T09:42:13+02:00</dcterms:created>
  <dcterms:modified xsi:type="dcterms:W3CDTF">2026-05-16T09:42:13+02:00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