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17.6.2019,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projekty zazářily na České ceně za Public Relations</w:t>
      </w:r>
    </w:p>
    <w:p>
      <w:pPr/>
      <w:r>
        <w:rPr/>
        <w:t xml:space="preserve">Letošního ročníku prestižního ocenění se zúčastnilo 124 soutěžících, kteří podali celkem 251 přihlášek do 22 kategorií. V kategorii firemní komunikace zvítězil projekt společnosti Residomo Cesta domů, který propojuje výtěžek ze své asistence u festivalu Coulours of Ostrava se sociálním pronajímáním bytů lidem, kteří vyrůstali v dětském domově.</w:t>
      </w:r>
    </w:p>
    <w:p>
      <w:pPr/>
      <w:r>
        <w:rPr/>
        <w:t xml:space="preserve">"Řekli jsme si, kdo jiný, než právě děti, které opouštějí dětské domovy, potřebuje pomoct. Nabízíme jim kromě bydlení v našich bytech také sociální službu," upřesnila mluvčí společnosti RESIDOMO Kateřina Piechowicz. A generální ředitel Jan Rafaj dodal: "Tato cena nás moc povzbudila, už uvažujeme, jak bychom projekt ještě rozšířili. Určitě v něm plánujeme pokračovat."</w:t>
      </w:r>
    </w:p>
    <w:p>
      <w:pPr/>
      <w:r>
        <w:rPr/>
        <w:t xml:space="preserve">Největší IT zaměstnavatel v Moravskoslezském kraji, firma Tieto Czech, si z vyhlášení odnesla první místo v kategorii Tiskové konference a místo druhé v kategorii Technologie, IT. U VŠB-TU zaujala náborová kampaň fakulty strojní.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369/ostravske-projekty-zazarily-na-ceske-cene-za-public-rel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2026-08-29T15:26:39+02:00</dcterms:created>
  <dcterms:modified xsi:type="dcterms:W3CDTF">2026-08-29T15:26:39+02:00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