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vybíjené na náměstí přilákal bruntálské školy</w:t>
      </w:r>
    </w:p>
    <w:p>
      <w:pPr/>
      <w:r>
        <w:rPr/>
        <w:t xml:space="preserve"> Letošníhoturnaje se zúčastnily smíšené z pěti bruntálskýchzákladních škol. Počasí bylo letos vysloveně letní a hráčůmfandilo celé náměstí.</w:t>
      </w:r>
    </w:p>
    <w:p>
      <w:pPr/>
      <w:r>
        <w:rPr/>
        <w:t xml:space="preserve">„Mámezde šest družstev, my jsme nasadili o jedno družstvo víc, protožejedna škola se omluvila z technických důvodů a hrajeme nadvě skupiny, každý s každým uvnitř skupiny a potom sehraje o vítězství, o druhé místo, o třetí čtvrté asamozřejmě i o to poslední,“ popisuje ředitel turnaje RadekČerný.</w:t>
      </w:r>
    </w:p>
    <w:p>
      <w:pPr/>
      <w:r>
        <w:rPr/>
        <w:t xml:space="preserve">Vybíjenámá jednoduchá pravidla. Je to hra a dynamická a plná  napětí azvratů až do posledního okamžiku. </w:t>
      </w:r>
    </w:p>
    <w:p>
      <w:pPr/>
      <w:r>
        <w:rPr/>
        <w:t xml:space="preserve">Anketa,účastníci turnaje: „Baví mě úplně všechno. Teďka budemehrát proti Amosce, doufám, že to dáme. Budeme hrát o třetímísto.“</w:t>
      </w:r>
    </w:p>
    <w:p>
      <w:pPr/>
      <w:r>
        <w:rPr/>
        <w:t xml:space="preserve">„Bavímě na tom, že to je zábava. Je to zábava, hráli jsme s Petrinema byla to dobrá hra.“</w:t>
      </w:r>
    </w:p>
    <w:p>
      <w:pPr/>
      <w:r>
        <w:rPr/>
        <w:t xml:space="preserve">„Žeto je hra i pro holky i pro kluky.“</w:t>
      </w:r>
    </w:p>
    <w:p>
      <w:pPr/>
      <w:r>
        <w:rPr/>
        <w:t xml:space="preserve">„Jena tom těžké, že je tady horko a jako hrajeme to ve škole a tak.Už jsem byl i na jiných soutěžích ve vybíjené.“</w:t>
      </w:r>
    </w:p>
    <w:p>
      <w:pPr/>
      <w:r>
        <w:rPr/>
        <w:t xml:space="preserve">„Jona hřišti a tak dál.“</w:t>
      </w:r>
    </w:p>
    <w:p>
      <w:pPr/>
      <w:r>
        <w:rPr/>
        <w:t xml:space="preserve">„Nenechatse vybít, no.“</w:t>
      </w:r>
    </w:p>
    <w:p>
      <w:pPr/>
      <w:r>
        <w:rPr/>
        <w:t xml:space="preserve">Vybíjenáje hra, kterou s nadšením hrávali už rodiče a prarodičednešních účastníků turnaje. V posledních letech prožívájakousi renesanci a zájem o ni se mezi dětmi zvyšuje.</w:t>
      </w:r>
    </w:p>
    <w:p>
      <w:pPr/>
      <w:r>
        <w:rPr/>
        <w:t xml:space="preserve">„Jdeo to, aby si děti co nejvíc zahrály a užily si krásnéhopočasí,“ uzavírá ředitel turnaje.</w:t>
      </w:r>
    </w:p>
    <w:p>
      <w:pPr/>
      <w:r>
        <w:rPr/>
        <w:t xml:space="preserve">Vítězemletošního ročníku turnaje ve vybíjené se stal tým Základníškoly Okružní následovaný týmem pořádající Základní školyPetrin.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421/turnaj-ve-vybijene-na-namesti-prilakal-bruntal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2026-05-03T01:33:42+02:00</dcterms:created>
  <dcterms:modified xsi:type="dcterms:W3CDTF">2026-05-03T01:33:42+02:00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