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MS kraj reaguje na změny v Orlovské nemocnici</w:t>
      </w:r>
    </w:p>
    <w:p>
      <w:pPr/>
      <w:r>
        <w:rPr/>
        <w:t xml:space="preserve">"Změny v Orlovské nemocnici nastaly mnohem rychleji, než bylo předpokládáno, takže my od 1. července upravujeme jízdní řády tak, aby se sestřičky dostaly z Orlové do Havířova, případně do Karviné, tam, kde budou nově pracovat. Od 1. 9. připravujeme i rozšíření sítě autobusů, přidáme nové zastávky v Orlové tak, aby se lidé z města dostali do nemocnice v Karviné, která bude jejich spádovou," říká náměstek hejtmana MS kraje Jakub Unucka (ODS).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26/dopravni-revue-ms-kraj-reaguje-na-zmeny-v-orl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2026-05-15T20:47:46+02:00</dcterms:created>
  <dcterms:modified xsi:type="dcterms:W3CDTF">2026-05-15T20:47:46+02:00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